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5E" w:rsidRPr="0093005E" w:rsidRDefault="0093005E" w:rsidP="0093005E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proofErr w:type="spellStart"/>
      <w:r w:rsidRPr="0093005E">
        <w:rPr>
          <w:color w:val="000000"/>
          <w:sz w:val="28"/>
          <w:szCs w:val="27"/>
        </w:rPr>
        <w:t>Мосякина</w:t>
      </w:r>
      <w:proofErr w:type="spellEnd"/>
      <w:r w:rsidRPr="0093005E">
        <w:rPr>
          <w:color w:val="000000"/>
          <w:sz w:val="28"/>
          <w:szCs w:val="27"/>
        </w:rPr>
        <w:t xml:space="preserve"> Ирина Сергеевна</w:t>
      </w:r>
    </w:p>
    <w:p w:rsidR="0093005E" w:rsidRPr="0093005E" w:rsidRDefault="0093005E" w:rsidP="0093005E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93005E">
        <w:rPr>
          <w:color w:val="000000"/>
          <w:sz w:val="28"/>
          <w:szCs w:val="27"/>
        </w:rPr>
        <w:t>воспитатель детского сада</w:t>
      </w:r>
    </w:p>
    <w:p w:rsidR="0093005E" w:rsidRPr="0093005E" w:rsidRDefault="0093005E" w:rsidP="0093005E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93005E">
        <w:rPr>
          <w:color w:val="000000"/>
          <w:sz w:val="28"/>
          <w:szCs w:val="27"/>
        </w:rPr>
        <w:t>Филиал МБДОУ – детского сада «Детство» детский сад №22</w:t>
      </w:r>
    </w:p>
    <w:p w:rsidR="0093005E" w:rsidRPr="0093005E" w:rsidRDefault="0093005E" w:rsidP="0093005E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93005E">
        <w:rPr>
          <w:color w:val="000000"/>
          <w:sz w:val="28"/>
          <w:szCs w:val="27"/>
        </w:rPr>
        <w:t>г. Екатеринбург, Россия</w:t>
      </w:r>
    </w:p>
    <w:p w:rsidR="0093005E" w:rsidRDefault="0093005E" w:rsidP="00E75F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A1" w:rsidRPr="00CF045D" w:rsidRDefault="00CF045D" w:rsidP="00E75F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ДИЗАЙН КАК ВИД ПРОЕКТНО-ХУДОЖЕСТВЕННОЙ ДЕЯТЕЛЬНОСТИ У ДЕТЕЙ ДОШКОЛЬНОГО ВО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ЗРАСТА</w:t>
      </w:r>
    </w:p>
    <w:p w:rsidR="00A03AA1" w:rsidRPr="006059F8" w:rsidRDefault="00A03AA1" w:rsidP="00E75F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03AA1" w:rsidRDefault="00A03AA1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EC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</w:t>
      </w:r>
      <w:r w:rsidR="00C63F94">
        <w:rPr>
          <w:rFonts w:ascii="Times New Roman" w:hAnsi="Times New Roman" w:cs="Times New Roman"/>
          <w:sz w:val="28"/>
          <w:szCs w:val="28"/>
        </w:rPr>
        <w:t xml:space="preserve">ется </w:t>
      </w:r>
      <w:r w:rsidR="00A712CF">
        <w:rPr>
          <w:rFonts w:ascii="Times New Roman" w:hAnsi="Times New Roman" w:cs="Times New Roman"/>
          <w:sz w:val="28"/>
          <w:szCs w:val="28"/>
        </w:rPr>
        <w:t>такой вид проектно-художественной деятельности ребенка дошкольного возраста, как дизайн. Рассмотрена важность всестороннего развития ребенка, особую роль, в которой, играет творческая деятельность.</w:t>
      </w:r>
    </w:p>
    <w:p w:rsidR="00A03AA1" w:rsidRDefault="00A03AA1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E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деятельность, дошкольное образование, </w:t>
      </w:r>
      <w:r w:rsidR="00A712CF">
        <w:rPr>
          <w:rFonts w:ascii="Times New Roman" w:hAnsi="Times New Roman" w:cs="Times New Roman"/>
          <w:sz w:val="28"/>
          <w:szCs w:val="28"/>
        </w:rPr>
        <w:t>дизайн, творческая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A1" w:rsidRPr="003806EC" w:rsidRDefault="00A03AA1" w:rsidP="00E75FBB">
      <w:pPr>
        <w:shd w:val="clear" w:color="auto" w:fill="FFFFFF"/>
        <w:spacing w:after="0" w:line="360" w:lineRule="auto"/>
        <w:ind w:firstLine="567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CF045D" w:rsidRDefault="00CF045D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когда во всех сферах жизни человека происходят постоянные изменения, связанные с процессом глобализации, цифровизации, быстрого развития социума – воспитанию, развитию и образованию ребенка начинают уделять внимание, начиная с дошкольного возраста. В этот период у детей только начинают закладываться навыки и умения, ценности и жизненные ориентиры, происходит психологическое и физиологическое развитие, начинает формироваться характер и личность.</w:t>
      </w:r>
      <w:r w:rsidR="00E9242A">
        <w:rPr>
          <w:rFonts w:ascii="Times New Roman" w:hAnsi="Times New Roman" w:cs="Times New Roman"/>
          <w:sz w:val="28"/>
          <w:szCs w:val="28"/>
        </w:rPr>
        <w:t xml:space="preserve"> Именно поэтому очень важно именно в раннем возрасте всесторонне развивать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2A">
        <w:rPr>
          <w:rFonts w:ascii="Times New Roman" w:hAnsi="Times New Roman" w:cs="Times New Roman"/>
          <w:sz w:val="28"/>
          <w:szCs w:val="28"/>
        </w:rPr>
        <w:t xml:space="preserve">Занятие творческой деятельностью является одним из эффективных методов развития ребенка, которое способствует появлению воображения, что затем находит свою реализацию в другой  деятельности и жизни ребенка. </w:t>
      </w:r>
    </w:p>
    <w:p w:rsidR="00E9242A" w:rsidRDefault="003F0D09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творческих направлений проектно-художественной деятельности ребенка является дизайн. Данное понятие характеризуется </w:t>
      </w:r>
      <w:r w:rsidR="00C14B55">
        <w:rPr>
          <w:rFonts w:ascii="Times New Roman" w:hAnsi="Times New Roman" w:cs="Times New Roman"/>
          <w:sz w:val="28"/>
          <w:szCs w:val="28"/>
        </w:rPr>
        <w:t>воссозданием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среды, а также жизненных ситуаций с целью придания результатам проектирования высоких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потребительских свойств, эстетических качеств и оптимизации и гармонизации взаимодействия с окружающей средой.</w:t>
      </w:r>
    </w:p>
    <w:p w:rsidR="003F0D09" w:rsidRDefault="003F0D09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подразумевает создание чего-то нового, поэтому данный вид деятельности является не только развивающим для ребенка, но и наиболее интересным, в силу его возрастных особенностей.</w:t>
      </w:r>
    </w:p>
    <w:p w:rsidR="003F0D09" w:rsidRDefault="001D32AD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определить важность занятия дизайном, необходимо выделить некоторые черты, которые характеризуют данный вид деятельности как проектно-художественный:</w:t>
      </w:r>
    </w:p>
    <w:p w:rsidR="001D32AD" w:rsidRDefault="001D32AD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воспроизводить оригинальный и неповторимый творческий продукт;</w:t>
      </w:r>
    </w:p>
    <w:p w:rsidR="001D32AD" w:rsidRDefault="001D32AD" w:rsidP="00E7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моторики, сенсорных </w:t>
      </w:r>
      <w:r w:rsidR="00E10F83">
        <w:rPr>
          <w:rFonts w:ascii="Times New Roman" w:hAnsi="Times New Roman" w:cs="Times New Roman"/>
          <w:sz w:val="28"/>
          <w:szCs w:val="28"/>
        </w:rPr>
        <w:t>навыков;</w:t>
      </w:r>
    </w:p>
    <w:p w:rsidR="00E10F83" w:rsidRDefault="00E10F83" w:rsidP="00E10F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раздельный характер исполнения замысла.</w:t>
      </w:r>
    </w:p>
    <w:p w:rsidR="00E10F83" w:rsidRDefault="00E10F83" w:rsidP="00E10F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мнения различных авторов, которые в своих работах затрагивали тему детского дизайна, можно выделить классификацию типов и видов данного вида деятельности, которую предложил Г.Н. Пантелеев</w:t>
      </w:r>
      <w:r w:rsidR="00BF0A76">
        <w:rPr>
          <w:rFonts w:ascii="Times New Roman" w:hAnsi="Times New Roman" w:cs="Times New Roman"/>
          <w:sz w:val="28"/>
          <w:szCs w:val="28"/>
        </w:rPr>
        <w:t xml:space="preserve"> </w:t>
      </w:r>
      <w:r w:rsidR="00BF0A76" w:rsidRPr="00BF0A76">
        <w:rPr>
          <w:rFonts w:ascii="Times New Roman" w:hAnsi="Times New Roman" w:cs="Times New Roman"/>
          <w:sz w:val="28"/>
          <w:szCs w:val="28"/>
        </w:rPr>
        <w:t>[</w:t>
      </w:r>
      <w:r w:rsidR="00BF0A76">
        <w:rPr>
          <w:rFonts w:ascii="Times New Roman" w:hAnsi="Times New Roman" w:cs="Times New Roman"/>
          <w:sz w:val="28"/>
          <w:szCs w:val="28"/>
        </w:rPr>
        <w:t>2, с. 232</w:t>
      </w:r>
      <w:r w:rsidR="00BF0A76" w:rsidRPr="00BF0A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0F83" w:rsidRDefault="00E10F83" w:rsidP="00E10F83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тип – плоскостной, которому характерен аппликативно-графический дизайн.</w:t>
      </w:r>
    </w:p>
    <w:p w:rsidR="00E10F83" w:rsidRDefault="00E10F83" w:rsidP="00E10F83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тип – объемный – характеризуется предметно-декоративным дизайном.</w:t>
      </w:r>
    </w:p>
    <w:p w:rsidR="00E10F83" w:rsidRDefault="00E10F83" w:rsidP="00E10F83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тип – пространственный, представляющий собой архитектурно-художественный дизайн.</w:t>
      </w:r>
      <w:r w:rsidR="00A8591A">
        <w:rPr>
          <w:rFonts w:ascii="Times New Roman" w:hAnsi="Times New Roman" w:cs="Times New Roman"/>
          <w:sz w:val="28"/>
          <w:szCs w:val="28"/>
        </w:rPr>
        <w:t xml:space="preserve"> Данный тип включает в себя фундаментальные задачи развития ребенка, так как отражают окружающую обстановку, формируя эстетические способности ребенка. </w:t>
      </w:r>
    </w:p>
    <w:p w:rsidR="00E10F83" w:rsidRDefault="00A8591A" w:rsidP="00E10F83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Практическими примерами детского дизайна являются некоторые художественно-игровые виды деятельности, к примеру: «Театр мод», «Праздник шляп», «Проведение карнавала», «Кукольный театр». Осуществляя подобную деятельность, ребенок учиться креативно мыслить, создавать что-то придуманное им лично, что вселяет уверенность и развивает творческие способности и личность ребенка. </w:t>
      </w:r>
    </w:p>
    <w:p w:rsidR="000066B8" w:rsidRDefault="000066B8" w:rsidP="00C14B55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Другим практическим примером является создание композиций из подручных средств, природных материалов, цветной бумаги и картона, бисера, разноцветных лент и так далее. Занимаясь рукоделием, дети учатся выполнять работу своими руками, приобщаясь, при этом, к красоте. </w:t>
      </w:r>
      <w:r w:rsidR="008B3B9E">
        <w:rPr>
          <w:rFonts w:ascii="Times New Roman" w:hAnsi="Times New Roman" w:cs="Times New Roman"/>
          <w:sz w:val="28"/>
          <w:szCs w:val="28"/>
        </w:rPr>
        <w:t>Важно отметить, что для реализации рассматриваемой проектно-художественной деятельности, нужно предоставить ребенку все необходимые для творчества материалы, которые делятся на два вида</w:t>
      </w:r>
      <w:r w:rsidR="00BF0A76">
        <w:rPr>
          <w:rFonts w:ascii="Times New Roman" w:hAnsi="Times New Roman" w:cs="Times New Roman"/>
          <w:sz w:val="28"/>
          <w:szCs w:val="28"/>
        </w:rPr>
        <w:t xml:space="preserve"> </w:t>
      </w:r>
      <w:r w:rsidR="00BF0A76" w:rsidRPr="00BF0A76">
        <w:rPr>
          <w:rFonts w:ascii="Times New Roman" w:hAnsi="Times New Roman" w:cs="Times New Roman"/>
          <w:sz w:val="28"/>
          <w:szCs w:val="28"/>
        </w:rPr>
        <w:t>[</w:t>
      </w:r>
      <w:r w:rsidR="00BF0A76">
        <w:rPr>
          <w:rFonts w:ascii="Times New Roman" w:hAnsi="Times New Roman" w:cs="Times New Roman"/>
          <w:sz w:val="28"/>
          <w:szCs w:val="28"/>
        </w:rPr>
        <w:t>1, с.92</w:t>
      </w:r>
      <w:r w:rsidR="00BF0A76" w:rsidRPr="00BF0A76">
        <w:rPr>
          <w:rFonts w:ascii="Times New Roman" w:hAnsi="Times New Roman" w:cs="Times New Roman"/>
          <w:sz w:val="28"/>
          <w:szCs w:val="28"/>
        </w:rPr>
        <w:t>]</w:t>
      </w:r>
      <w:r w:rsidR="008B3B9E">
        <w:rPr>
          <w:rFonts w:ascii="Times New Roman" w:hAnsi="Times New Roman" w:cs="Times New Roman"/>
          <w:sz w:val="28"/>
          <w:szCs w:val="28"/>
        </w:rPr>
        <w:t>:</w:t>
      </w:r>
    </w:p>
    <w:p w:rsidR="008B3B9E" w:rsidRDefault="008B3B9E" w:rsidP="008B3B9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Неоформленные – представляют собой </w:t>
      </w:r>
      <w:r w:rsidR="00571309">
        <w:rPr>
          <w:rFonts w:ascii="Times New Roman" w:hAnsi="Times New Roman" w:cs="Times New Roman"/>
          <w:sz w:val="28"/>
          <w:szCs w:val="28"/>
        </w:rPr>
        <w:t>неиспользованный материал, из которого ребенок может создавать что-то конкретное. Это может быть: бумага, ткань, нитки, проволока, фольга, шерсть и так далее.</w:t>
      </w:r>
    </w:p>
    <w:p w:rsidR="00571309" w:rsidRDefault="00571309" w:rsidP="008B3B9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Полуоформленные:</w:t>
      </w:r>
    </w:p>
    <w:p w:rsidR="00571309" w:rsidRDefault="00571309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искусственные (коробки, макеты, пакеты и так далее);</w:t>
      </w:r>
    </w:p>
    <w:p w:rsidR="00571309" w:rsidRDefault="00571309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(плоды, листья, цветы, мох, камни и так далее).</w:t>
      </w:r>
    </w:p>
    <w:p w:rsidR="00571309" w:rsidRDefault="00A712CF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</w:t>
      </w:r>
      <w:r w:rsidR="00C14B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детского дизайна, ребенок, по мнению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="00C14B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приобретает следующие черты творческой </w:t>
      </w:r>
      <w:r w:rsidR="00C14B5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2CF" w:rsidRDefault="00A712CF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самостоятельно переносить ранее усвоенные знания в новую ситуацию;</w:t>
      </w:r>
    </w:p>
    <w:p w:rsidR="00A712CF" w:rsidRDefault="00A712CF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видения новой функции предмета;</w:t>
      </w:r>
    </w:p>
    <w:p w:rsidR="00A712CF" w:rsidRDefault="00A712CF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непредвиденные проблемы;</w:t>
      </w:r>
    </w:p>
    <w:p w:rsidR="00A712CF" w:rsidRDefault="00A712CF" w:rsidP="0057130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видения структуры и функций объекта деятельности;</w:t>
      </w:r>
    </w:p>
    <w:p w:rsidR="00A712CF" w:rsidRDefault="00A712CF" w:rsidP="00A712CF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альтернативным решениям;</w:t>
      </w:r>
    </w:p>
    <w:p w:rsidR="00A712CF" w:rsidRDefault="00A712CF" w:rsidP="00A712CF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комбинировать ранее приобретенные навыки деятельности с новыми.</w:t>
      </w:r>
    </w:p>
    <w:p w:rsidR="00C14B55" w:rsidRPr="00C14B55" w:rsidRDefault="00A712CF" w:rsidP="00C14B55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необходимо отметить влияние дизайнерской деятельности на ребенка. Одной из важнейших задач данного вида деятельности является удовлетворение основных потребностей ребенка, которые характеризуются в желании действовать на практике </w:t>
      </w:r>
      <w:r w:rsidR="00C14B55">
        <w:rPr>
          <w:rFonts w:ascii="Times New Roman" w:hAnsi="Times New Roman" w:cs="Times New Roman"/>
          <w:sz w:val="28"/>
          <w:szCs w:val="28"/>
        </w:rPr>
        <w:t>с различными предметами; желании</w:t>
      </w:r>
      <w:r>
        <w:rPr>
          <w:rFonts w:ascii="Times New Roman" w:hAnsi="Times New Roman" w:cs="Times New Roman"/>
          <w:sz w:val="28"/>
          <w:szCs w:val="28"/>
        </w:rPr>
        <w:t xml:space="preserve"> чувствовать себя способным делать что-то определенное, что можно использовать в реа</w:t>
      </w:r>
      <w:r w:rsidR="00C14B55">
        <w:rPr>
          <w:rFonts w:ascii="Times New Roman" w:hAnsi="Times New Roman" w:cs="Times New Roman"/>
          <w:sz w:val="28"/>
          <w:szCs w:val="28"/>
        </w:rPr>
        <w:t>льной жизни. Также у</w:t>
      </w:r>
      <w:r>
        <w:rPr>
          <w:rFonts w:ascii="Times New Roman" w:hAnsi="Times New Roman" w:cs="Times New Roman"/>
          <w:sz w:val="28"/>
          <w:szCs w:val="28"/>
        </w:rPr>
        <w:t xml:space="preserve"> ребенка развивается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созидательное отношение к окружающему, что является важнейшей предпосылкой для его последующей трудовой деятельности.</w:t>
      </w:r>
    </w:p>
    <w:p w:rsidR="00A03AA1" w:rsidRDefault="00A03AA1" w:rsidP="00A03AA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36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44EE0">
        <w:rPr>
          <w:rFonts w:ascii="Times New Roman" w:hAnsi="Times New Roman" w:cs="Times New Roman"/>
          <w:b/>
          <w:sz w:val="28"/>
          <w:szCs w:val="28"/>
        </w:rPr>
        <w:t>использованных источников:</w:t>
      </w:r>
    </w:p>
    <w:p w:rsidR="00BF0A76" w:rsidRPr="00BF0A76" w:rsidRDefault="00BF0A76" w:rsidP="00BF0A76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Коротеева</w:t>
      </w:r>
      <w:proofErr w:type="spellEnd"/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И. Основы художественного конструирования для детей дошкольного возраста / Л.И. </w:t>
      </w:r>
      <w:proofErr w:type="spellStart"/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Коротеева</w:t>
      </w:r>
      <w:proofErr w:type="spellEnd"/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А.П. Яскин.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ИНФРА-М,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304 c.</w:t>
      </w:r>
    </w:p>
    <w:p w:rsidR="00851CC4" w:rsidRPr="00BF0A76" w:rsidRDefault="00BF0A76" w:rsidP="00BF0A76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Пантелеев, Георгий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дизайн / Георгий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антелеев. – М.: Карапуз, 2016. – </w:t>
      </w: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0A7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811</w:t>
      </w:r>
      <w:r w:rsidRPr="00BF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c.</w:t>
      </w:r>
    </w:p>
    <w:p w:rsidR="00A03AA1" w:rsidRDefault="00A03AA1" w:rsidP="00A03AA1">
      <w:pPr>
        <w:spacing w:after="0" w:line="360" w:lineRule="auto"/>
      </w:pPr>
    </w:p>
    <w:p w:rsidR="003B020C" w:rsidRDefault="0093005E"/>
    <w:sectPr w:rsidR="003B020C" w:rsidSect="00665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FF8"/>
    <w:multiLevelType w:val="hybridMultilevel"/>
    <w:tmpl w:val="41C6A20E"/>
    <w:lvl w:ilvl="0" w:tplc="91B41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BEE"/>
    <w:multiLevelType w:val="hybridMultilevel"/>
    <w:tmpl w:val="80860B12"/>
    <w:lvl w:ilvl="0" w:tplc="1430B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F756A"/>
    <w:multiLevelType w:val="hybridMultilevel"/>
    <w:tmpl w:val="285E0544"/>
    <w:lvl w:ilvl="0" w:tplc="BB543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573A44"/>
    <w:multiLevelType w:val="hybridMultilevel"/>
    <w:tmpl w:val="0D90CC50"/>
    <w:lvl w:ilvl="0" w:tplc="B1162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F1553C"/>
    <w:multiLevelType w:val="hybridMultilevel"/>
    <w:tmpl w:val="6B9CCE30"/>
    <w:lvl w:ilvl="0" w:tplc="DA404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D57B0F"/>
    <w:multiLevelType w:val="hybridMultilevel"/>
    <w:tmpl w:val="933A7F4A"/>
    <w:lvl w:ilvl="0" w:tplc="A7284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27"/>
    <w:rsid w:val="000066B8"/>
    <w:rsid w:val="000114EE"/>
    <w:rsid w:val="000379B6"/>
    <w:rsid w:val="00044EE0"/>
    <w:rsid w:val="000B62CE"/>
    <w:rsid w:val="001306F5"/>
    <w:rsid w:val="001D32AD"/>
    <w:rsid w:val="001E2B6E"/>
    <w:rsid w:val="00225927"/>
    <w:rsid w:val="003F0D09"/>
    <w:rsid w:val="003F2351"/>
    <w:rsid w:val="00425C25"/>
    <w:rsid w:val="00571309"/>
    <w:rsid w:val="006721BB"/>
    <w:rsid w:val="00851CC4"/>
    <w:rsid w:val="008B3B9E"/>
    <w:rsid w:val="0093005E"/>
    <w:rsid w:val="009F67D0"/>
    <w:rsid w:val="00A03AA1"/>
    <w:rsid w:val="00A712CF"/>
    <w:rsid w:val="00A8591A"/>
    <w:rsid w:val="00B55B31"/>
    <w:rsid w:val="00BA35EC"/>
    <w:rsid w:val="00BB486A"/>
    <w:rsid w:val="00BB768D"/>
    <w:rsid w:val="00BF0A76"/>
    <w:rsid w:val="00C14B55"/>
    <w:rsid w:val="00C435D9"/>
    <w:rsid w:val="00C55254"/>
    <w:rsid w:val="00C63F94"/>
    <w:rsid w:val="00C93B39"/>
    <w:rsid w:val="00CF045D"/>
    <w:rsid w:val="00D004D7"/>
    <w:rsid w:val="00E10F83"/>
    <w:rsid w:val="00E75FBB"/>
    <w:rsid w:val="00E9242A"/>
    <w:rsid w:val="00F6583A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3B0C"/>
  <w15:docId w15:val="{A99CC92B-D92D-44AF-ADBC-5B36E40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CC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0A76"/>
    <w:rPr>
      <w:b/>
      <w:bCs/>
    </w:rPr>
  </w:style>
  <w:style w:type="paragraph" w:styleId="a6">
    <w:name w:val="Normal (Web)"/>
    <w:basedOn w:val="a"/>
    <w:uiPriority w:val="99"/>
    <w:semiHidden/>
    <w:unhideWhenUsed/>
    <w:rsid w:val="009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78</cp:revision>
  <dcterms:created xsi:type="dcterms:W3CDTF">2021-01-22T23:19:00Z</dcterms:created>
  <dcterms:modified xsi:type="dcterms:W3CDTF">2021-03-31T08:49:00Z</dcterms:modified>
</cp:coreProperties>
</file>