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C6" w:rsidRDefault="00C955AA" w:rsidP="00C955AA">
      <w:pPr>
        <w:pStyle w:val="a3"/>
      </w:pPr>
      <w:r>
        <w:t xml:space="preserve">        «Духовно-нравс</w:t>
      </w:r>
      <w:r w:rsidR="007141C6">
        <w:t>твенное воспитание дошкольников</w:t>
      </w:r>
    </w:p>
    <w:p w:rsidR="006E2E70" w:rsidRDefault="00C955AA" w:rsidP="00C955AA">
      <w:pPr>
        <w:pStyle w:val="a3"/>
      </w:pPr>
      <w:bookmarkStart w:id="0" w:name="_GoBack"/>
      <w:bookmarkEnd w:id="0"/>
      <w:r>
        <w:t xml:space="preserve"> посредством игровой деятельности»</w:t>
      </w:r>
    </w:p>
    <w:p w:rsidR="00C955AA" w:rsidRDefault="00C955AA" w:rsidP="00C955AA">
      <w:pPr>
        <w:pStyle w:val="2"/>
      </w:pPr>
      <w:r>
        <w:t xml:space="preserve">   Сегодня материальные ценности превозносятся над духовными, поэтому у детей искажены представления о доброте, милосердии, великодушии, справедливости, гражданстве и патриотизме.</w:t>
      </w:r>
    </w:p>
    <w:p w:rsidR="00C955AA" w:rsidRDefault="00C955AA" w:rsidP="00C95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Высокий уровень детской преступности вызван общим ростом агрессивности и жестокости в обществе. Детей отличает эмоциональная, волевая и духовна незрелость. Именно поэтому в последнее время делается акцент на духовно-нравственное воспитание дошкольников и подростков.</w:t>
      </w:r>
    </w:p>
    <w:p w:rsidR="00C955AA" w:rsidRDefault="00C955AA" w:rsidP="00C95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Игра  - основной вид деятельности в детском саду. Поэтому в свой работе я всегда обращаюсь к игре: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современной, так и к народной. Народные игры являются неотъемлемой частью духовно-нравственного воспитания дошкольников.</w:t>
      </w:r>
      <w:r w:rsidR="00EA4B7C">
        <w:rPr>
          <w:rFonts w:ascii="Times New Roman" w:hAnsi="Times New Roman" w:cs="Times New Roman"/>
          <w:sz w:val="28"/>
          <w:szCs w:val="28"/>
        </w:rPr>
        <w:t xml:space="preserve"> В них отражается образ жизни людей, их труд, быт, национальные устои, представления о чести. Перед игрой, как правило, рассказываю о культуре и быте того или иного народа.</w:t>
      </w:r>
    </w:p>
    <w:p w:rsidR="00EA4B7C" w:rsidRDefault="00EA4B7C" w:rsidP="00C95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с детьми играем в русские народные игры, такие как: «Ручеёк», «Кто сильнее», «Ловкий в кругу», «Платочек», «Верёвочка».</w:t>
      </w:r>
    </w:p>
    <w:p w:rsidR="00EA4B7C" w:rsidRDefault="00EA4B7C" w:rsidP="00C95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 дидактических игр мы используем игры с национальным колоритом: «Чей сарафан?», «Укрась платочек национальным узором», «Собери узор» и многие другие.</w:t>
      </w:r>
    </w:p>
    <w:p w:rsidR="00EA4B7C" w:rsidRDefault="00EA4B7C" w:rsidP="00C95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Оптимальным для духовно-нравственного воспитания в детском саду является проведение сезонных музыкально-игровых праздников: «День матери», «Защитники Отечества», «Масленица», Никто не забыт и ничто не забыто», «Пасха».</w:t>
      </w:r>
    </w:p>
    <w:p w:rsidR="00EA4B7C" w:rsidRDefault="00EA4B7C" w:rsidP="00C95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 время музыкального развлечения дети узнали историю праздника, почему красят</w:t>
      </w:r>
      <w:r w:rsidR="007141C6">
        <w:rPr>
          <w:rFonts w:ascii="Times New Roman" w:hAnsi="Times New Roman" w:cs="Times New Roman"/>
          <w:sz w:val="28"/>
          <w:szCs w:val="28"/>
        </w:rPr>
        <w:t xml:space="preserve"> яйца, познакомились с понятием </w:t>
      </w:r>
      <w:r>
        <w:rPr>
          <w:rFonts w:ascii="Times New Roman" w:hAnsi="Times New Roman" w:cs="Times New Roman"/>
          <w:sz w:val="28"/>
          <w:szCs w:val="28"/>
        </w:rPr>
        <w:t>«Великий</w:t>
      </w:r>
      <w:r w:rsidR="00714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пост»</w:t>
      </w:r>
      <w:r w:rsidR="007141C6">
        <w:rPr>
          <w:rFonts w:ascii="Times New Roman" w:hAnsi="Times New Roman" w:cs="Times New Roman"/>
          <w:sz w:val="28"/>
          <w:szCs w:val="28"/>
        </w:rPr>
        <w:t xml:space="preserve">, поиграли в игры, в которые на Пасху играли наши </w:t>
      </w:r>
      <w:proofErr w:type="spellStart"/>
      <w:r w:rsidR="007141C6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="007141C6">
        <w:rPr>
          <w:rFonts w:ascii="Times New Roman" w:hAnsi="Times New Roman" w:cs="Times New Roman"/>
          <w:sz w:val="28"/>
          <w:szCs w:val="28"/>
        </w:rPr>
        <w:t xml:space="preserve"> - прадеды.</w:t>
      </w:r>
    </w:p>
    <w:p w:rsidR="007141C6" w:rsidRDefault="007141C6" w:rsidP="00C95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Детство всегда с надеждой обращено в будущее, как бы плохо ни было настоящее. И дети, как правило, </w:t>
      </w:r>
      <w:proofErr w:type="gramStart"/>
      <w:r>
        <w:rPr>
          <w:rFonts w:ascii="Times New Roman" w:hAnsi="Times New Roman" w:cs="Times New Roman"/>
          <w:sz w:val="28"/>
          <w:szCs w:val="28"/>
        </w:rPr>
        <w:t>ждут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взрослые показали им путь, который определит их правильную достойную жизнь.</w:t>
      </w:r>
    </w:p>
    <w:p w:rsidR="007141C6" w:rsidRDefault="007141C6" w:rsidP="00C95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Чтобы стать добрым к людям, надо научить понимать других, проявлять сочувствие, удивляться красоте  окружающей природы, бережно относиться к ней, знать историю и традиции своего народа.</w:t>
      </w:r>
    </w:p>
    <w:p w:rsidR="007141C6" w:rsidRPr="00C955AA" w:rsidRDefault="007141C6" w:rsidP="00C95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Конечно, трудно перечислить все нравственные качества человека будущего общества, но главное, что эти качества должны закладываться сегодня. Это наша с вами главная задача, потому что мы ответственны за то, что детство наших детей было счастливым.</w:t>
      </w:r>
    </w:p>
    <w:sectPr w:rsidR="007141C6" w:rsidRPr="00C9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30"/>
    <w:rsid w:val="00095B30"/>
    <w:rsid w:val="006E2E70"/>
    <w:rsid w:val="007141C6"/>
    <w:rsid w:val="00C955AA"/>
    <w:rsid w:val="00EA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955AA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C955AA"/>
    <w:rPr>
      <w:rFonts w:ascii="Times New Roman" w:hAnsi="Times New Roman" w:cs="Times New Roman"/>
      <w:b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C955AA"/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C955AA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955AA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C955AA"/>
    <w:rPr>
      <w:rFonts w:ascii="Times New Roman" w:hAnsi="Times New Roman" w:cs="Times New Roman"/>
      <w:b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C955AA"/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C955AA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2024-03-28T17:27:00Z</dcterms:created>
  <dcterms:modified xsi:type="dcterms:W3CDTF">2024-03-28T17:57:00Z</dcterms:modified>
</cp:coreProperties>
</file>