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679" w:rsidRPr="00706D0F" w:rsidRDefault="006A0679" w:rsidP="006A0679">
      <w:pPr>
        <w:pStyle w:val="a3"/>
        <w:rPr>
          <w:rFonts w:ascii="Times New Roman" w:hAnsi="Times New Roman"/>
          <w:b/>
          <w:color w:val="17365D"/>
          <w:sz w:val="28"/>
          <w:szCs w:val="28"/>
        </w:rPr>
      </w:pPr>
      <w:r w:rsidRPr="00706D0F">
        <w:rPr>
          <w:rFonts w:ascii="Times New Roman" w:hAnsi="Times New Roman"/>
          <w:b/>
          <w:color w:val="17365D"/>
          <w:sz w:val="28"/>
          <w:szCs w:val="28"/>
        </w:rPr>
        <w:t>Муниципальное бюджетное общеобразовательное учреждение</w:t>
      </w:r>
    </w:p>
    <w:p w:rsidR="006A0679" w:rsidRPr="00706D0F" w:rsidRDefault="006A0679" w:rsidP="006A0679">
      <w:pPr>
        <w:pStyle w:val="a3"/>
        <w:rPr>
          <w:rFonts w:ascii="Times New Roman" w:hAnsi="Times New Roman"/>
          <w:b/>
          <w:color w:val="17365D"/>
          <w:sz w:val="28"/>
          <w:szCs w:val="28"/>
        </w:rPr>
      </w:pPr>
      <w:r>
        <w:rPr>
          <w:noProof/>
          <w:lang w:val="de-DE" w:eastAsia="de-DE"/>
        </w:rPr>
        <w:drawing>
          <wp:anchor distT="0" distB="0" distL="114300" distR="114300" simplePos="0" relativeHeight="251659264" behindDoc="1" locked="0" layoutInCell="1" allowOverlap="1" wp14:anchorId="10ACFF43" wp14:editId="57C95ABF">
            <wp:simplePos x="0" y="0"/>
            <wp:positionH relativeFrom="column">
              <wp:posOffset>3987800</wp:posOffset>
            </wp:positionH>
            <wp:positionV relativeFrom="paragraph">
              <wp:posOffset>93345</wp:posOffset>
            </wp:positionV>
            <wp:extent cx="2242820" cy="1684655"/>
            <wp:effectExtent l="0" t="0" r="5080" b="0"/>
            <wp:wrapNone/>
            <wp:docPr id="1" name="Рисунок 1" descr="C:\Users\яна николаевна\Pictures\1936_html_m53ea8f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яна николаевна\Pictures\1936_html_m53ea8f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282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D0F">
        <w:rPr>
          <w:rFonts w:ascii="Times New Roman" w:hAnsi="Times New Roman"/>
          <w:b/>
          <w:color w:val="17365D"/>
          <w:sz w:val="28"/>
          <w:szCs w:val="28"/>
        </w:rPr>
        <w:t>«</w:t>
      </w:r>
      <w:proofErr w:type="spellStart"/>
      <w:r w:rsidRPr="00706D0F">
        <w:rPr>
          <w:rFonts w:ascii="Times New Roman" w:hAnsi="Times New Roman"/>
          <w:b/>
          <w:color w:val="17365D"/>
          <w:sz w:val="28"/>
          <w:szCs w:val="28"/>
        </w:rPr>
        <w:t>Салбинская</w:t>
      </w:r>
      <w:proofErr w:type="spellEnd"/>
      <w:r w:rsidRPr="00706D0F">
        <w:rPr>
          <w:rFonts w:ascii="Times New Roman" w:hAnsi="Times New Roman"/>
          <w:b/>
          <w:color w:val="17365D"/>
          <w:sz w:val="28"/>
          <w:szCs w:val="28"/>
        </w:rPr>
        <w:t xml:space="preserve"> средняя общеобразовательная школа»</w:t>
      </w: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r w:rsidRPr="00706D0F">
        <w:rPr>
          <w:rFonts w:ascii="Times New Roman" w:hAnsi="Times New Roman"/>
          <w:b/>
          <w:color w:val="17365D"/>
          <w:sz w:val="28"/>
          <w:szCs w:val="28"/>
        </w:rPr>
        <w:t>Методическ</w:t>
      </w:r>
      <w:r>
        <w:rPr>
          <w:rFonts w:ascii="Times New Roman" w:hAnsi="Times New Roman"/>
          <w:b/>
          <w:color w:val="17365D"/>
          <w:sz w:val="28"/>
          <w:szCs w:val="28"/>
        </w:rPr>
        <w:t>ая разработка</w:t>
      </w: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r>
        <w:rPr>
          <w:rFonts w:ascii="Times New Roman" w:hAnsi="Times New Roman"/>
          <w:b/>
          <w:color w:val="17365D"/>
          <w:sz w:val="28"/>
          <w:szCs w:val="28"/>
        </w:rPr>
        <w:t>(для детей 5-7</w:t>
      </w:r>
      <w:r w:rsidRPr="00706D0F">
        <w:rPr>
          <w:rFonts w:ascii="Times New Roman" w:hAnsi="Times New Roman"/>
          <w:b/>
          <w:color w:val="17365D"/>
          <w:sz w:val="28"/>
          <w:szCs w:val="28"/>
        </w:rPr>
        <w:t>лет)</w:t>
      </w:r>
    </w:p>
    <w:p w:rsidR="006A0679" w:rsidRPr="00706D0F" w:rsidRDefault="006A0679" w:rsidP="006A0679">
      <w:pPr>
        <w:pStyle w:val="a3"/>
        <w:jc w:val="center"/>
        <w:rPr>
          <w:rFonts w:ascii="Times New Roman" w:hAnsi="Times New Roman"/>
          <w:b/>
          <w:color w:val="17365D"/>
          <w:sz w:val="28"/>
          <w:szCs w:val="28"/>
        </w:rPr>
      </w:pPr>
    </w:p>
    <w:p w:rsidR="006A0679" w:rsidRPr="00C36710"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r w:rsidRPr="00C36710">
        <w:rPr>
          <w:rFonts w:ascii="Times New Roman" w:hAnsi="Times New Roman"/>
          <w:b/>
          <w:color w:val="17365D"/>
          <w:sz w:val="28"/>
          <w:szCs w:val="28"/>
        </w:rPr>
        <w:t>Тема: «Особенности методики обучения игре в «Русские шашки» детей старшего дошкольного возраста»</w:t>
      </w: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right"/>
        <w:rPr>
          <w:rFonts w:ascii="Times New Roman" w:hAnsi="Times New Roman"/>
          <w:b/>
          <w:color w:val="17365D"/>
          <w:sz w:val="28"/>
          <w:szCs w:val="28"/>
        </w:rPr>
      </w:pPr>
      <w:r w:rsidRPr="00706D0F">
        <w:rPr>
          <w:rFonts w:ascii="Times New Roman" w:hAnsi="Times New Roman"/>
          <w:b/>
          <w:color w:val="17365D"/>
          <w:sz w:val="28"/>
          <w:szCs w:val="28"/>
        </w:rPr>
        <w:t xml:space="preserve">Автор: </w:t>
      </w:r>
      <w:proofErr w:type="spellStart"/>
      <w:r>
        <w:rPr>
          <w:rFonts w:ascii="Times New Roman" w:hAnsi="Times New Roman"/>
          <w:b/>
          <w:color w:val="17365D"/>
          <w:sz w:val="28"/>
          <w:szCs w:val="28"/>
        </w:rPr>
        <w:t>Алтынцева</w:t>
      </w:r>
      <w:proofErr w:type="spellEnd"/>
      <w:r>
        <w:rPr>
          <w:rFonts w:ascii="Times New Roman" w:hAnsi="Times New Roman"/>
          <w:b/>
          <w:color w:val="17365D"/>
          <w:sz w:val="28"/>
          <w:szCs w:val="28"/>
        </w:rPr>
        <w:t xml:space="preserve"> Оксана Валериевна</w:t>
      </w:r>
    </w:p>
    <w:p w:rsidR="006A0679" w:rsidRDefault="006A0679" w:rsidP="006A0679">
      <w:pPr>
        <w:pStyle w:val="a3"/>
        <w:jc w:val="right"/>
        <w:rPr>
          <w:rFonts w:ascii="Times New Roman" w:hAnsi="Times New Roman"/>
          <w:b/>
          <w:color w:val="17365D"/>
          <w:sz w:val="28"/>
          <w:szCs w:val="28"/>
        </w:rPr>
      </w:pPr>
      <w:r>
        <w:rPr>
          <w:rFonts w:ascii="Times New Roman" w:hAnsi="Times New Roman"/>
          <w:b/>
          <w:color w:val="17365D"/>
          <w:sz w:val="28"/>
          <w:szCs w:val="28"/>
        </w:rPr>
        <w:t>педагог дополнительного образования</w:t>
      </w:r>
    </w:p>
    <w:p w:rsidR="006A0679" w:rsidRPr="00706D0F" w:rsidRDefault="006A0679" w:rsidP="006A0679">
      <w:pPr>
        <w:pStyle w:val="a3"/>
        <w:jc w:val="right"/>
        <w:rPr>
          <w:rFonts w:ascii="Times New Roman" w:hAnsi="Times New Roman"/>
          <w:b/>
          <w:color w:val="17365D"/>
          <w:sz w:val="28"/>
          <w:szCs w:val="28"/>
        </w:rPr>
      </w:pPr>
      <w:r w:rsidRPr="00706D0F">
        <w:rPr>
          <w:rFonts w:ascii="Times New Roman" w:hAnsi="Times New Roman"/>
          <w:b/>
          <w:color w:val="17365D"/>
          <w:sz w:val="28"/>
          <w:szCs w:val="28"/>
          <w:lang w:val="en-US"/>
        </w:rPr>
        <w:t>I</w:t>
      </w:r>
      <w:r w:rsidRPr="00706D0F">
        <w:rPr>
          <w:rFonts w:ascii="Times New Roman" w:hAnsi="Times New Roman"/>
          <w:b/>
          <w:color w:val="17365D"/>
          <w:sz w:val="28"/>
          <w:szCs w:val="28"/>
        </w:rPr>
        <w:t xml:space="preserve"> квалификационной категории</w:t>
      </w: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706D0F" w:rsidRDefault="006A0679" w:rsidP="006A0679">
      <w:pPr>
        <w:pStyle w:val="a3"/>
        <w:jc w:val="center"/>
        <w:rPr>
          <w:rFonts w:ascii="Times New Roman" w:hAnsi="Times New Roman"/>
          <w:b/>
          <w:color w:val="17365D"/>
          <w:sz w:val="28"/>
          <w:szCs w:val="28"/>
        </w:rPr>
      </w:pPr>
    </w:p>
    <w:p w:rsidR="006A0679" w:rsidRPr="00A54C1F" w:rsidRDefault="006A0679" w:rsidP="006A0679">
      <w:pPr>
        <w:pStyle w:val="a3"/>
        <w:jc w:val="center"/>
        <w:rPr>
          <w:rFonts w:ascii="Times New Roman" w:hAnsi="Times New Roman"/>
          <w:b/>
          <w:color w:val="92CDDC" w:themeColor="accent5" w:themeTint="99"/>
          <w:sz w:val="28"/>
          <w:szCs w:val="28"/>
        </w:rPr>
      </w:pPr>
      <w:proofErr w:type="spellStart"/>
      <w:r>
        <w:rPr>
          <w:rFonts w:ascii="Times New Roman" w:hAnsi="Times New Roman"/>
          <w:b/>
          <w:color w:val="17365D"/>
          <w:sz w:val="28"/>
          <w:szCs w:val="28"/>
        </w:rPr>
        <w:t>с.</w:t>
      </w:r>
      <w:bookmarkStart w:id="0" w:name="_GoBack"/>
      <w:bookmarkEnd w:id="0"/>
      <w:r>
        <w:rPr>
          <w:rFonts w:ascii="Times New Roman" w:hAnsi="Times New Roman"/>
          <w:b/>
          <w:color w:val="17365D"/>
          <w:sz w:val="28"/>
          <w:szCs w:val="28"/>
        </w:rPr>
        <w:t>Салба</w:t>
      </w:r>
      <w:proofErr w:type="spellEnd"/>
    </w:p>
    <w:p w:rsidR="00D84506" w:rsidRDefault="00D84506">
      <w:pPr>
        <w:rPr>
          <w:lang w:val="ru-RU"/>
        </w:rPr>
      </w:pPr>
    </w:p>
    <w:p w:rsidR="006A0679" w:rsidRPr="006A0679" w:rsidRDefault="006A0679" w:rsidP="006A0679">
      <w:pPr>
        <w:spacing w:after="0" w:line="240" w:lineRule="auto"/>
        <w:jc w:val="center"/>
        <w:rPr>
          <w:rFonts w:ascii="Times New Roman" w:hAnsi="Times New Roman" w:cs="Times New Roman"/>
          <w:b/>
          <w:sz w:val="24"/>
          <w:szCs w:val="24"/>
          <w:lang w:val="ru-RU"/>
        </w:rPr>
      </w:pPr>
      <w:r w:rsidRPr="006A0679">
        <w:rPr>
          <w:rFonts w:ascii="Times New Roman" w:hAnsi="Times New Roman" w:cs="Times New Roman"/>
          <w:b/>
          <w:sz w:val="24"/>
          <w:szCs w:val="24"/>
          <w:lang w:val="ru-RU"/>
        </w:rPr>
        <w:lastRenderedPageBreak/>
        <w:t>Пояснительная записка</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 xml:space="preserve">Группа: </w:t>
      </w:r>
      <w:r w:rsidRPr="006A0679">
        <w:rPr>
          <w:rFonts w:ascii="Times New Roman" w:hAnsi="Times New Roman" w:cs="Times New Roman"/>
          <w:sz w:val="24"/>
          <w:szCs w:val="24"/>
          <w:lang w:val="ru-RU"/>
        </w:rPr>
        <w:t>старшая разновозрастная</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 xml:space="preserve">Количество детей: </w:t>
      </w:r>
      <w:r w:rsidRPr="006A0679">
        <w:rPr>
          <w:rFonts w:ascii="Times New Roman" w:hAnsi="Times New Roman" w:cs="Times New Roman"/>
          <w:sz w:val="24"/>
          <w:szCs w:val="24"/>
          <w:lang w:val="ru-RU"/>
        </w:rPr>
        <w:t>10 человек</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Образовательная область:</w:t>
      </w:r>
      <w:r w:rsidRPr="006A0679">
        <w:rPr>
          <w:rFonts w:ascii="Times New Roman" w:hAnsi="Times New Roman" w:cs="Times New Roman"/>
          <w:sz w:val="24"/>
          <w:szCs w:val="24"/>
          <w:lang w:val="ru-RU"/>
        </w:rPr>
        <w:t xml:space="preserve"> познавательное развитие, речевое развитие</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Тема учебного занятия:</w:t>
      </w:r>
      <w:r w:rsidRPr="006A0679">
        <w:rPr>
          <w:rFonts w:ascii="Times New Roman" w:hAnsi="Times New Roman" w:cs="Times New Roman"/>
          <w:sz w:val="24"/>
          <w:szCs w:val="24"/>
          <w:lang w:val="ru-RU"/>
        </w:rPr>
        <w:t xml:space="preserve"> «Особенности методики обучения игре в «Русские шашки» детей старшего дошкольного возраста»</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Автор разработки</w:t>
      </w:r>
      <w:r w:rsidRPr="006A0679">
        <w:rPr>
          <w:rFonts w:ascii="Times New Roman" w:hAnsi="Times New Roman" w:cs="Times New Roman"/>
          <w:sz w:val="24"/>
          <w:szCs w:val="24"/>
          <w:lang w:val="ru-RU"/>
        </w:rPr>
        <w:t xml:space="preserve">: </w:t>
      </w:r>
      <w:proofErr w:type="spellStart"/>
      <w:r w:rsidRPr="006A0679">
        <w:rPr>
          <w:rFonts w:ascii="Times New Roman" w:hAnsi="Times New Roman" w:cs="Times New Roman"/>
          <w:sz w:val="24"/>
          <w:szCs w:val="24"/>
          <w:lang w:val="ru-RU"/>
        </w:rPr>
        <w:t>Алтынцева</w:t>
      </w:r>
      <w:proofErr w:type="spellEnd"/>
      <w:r w:rsidRPr="006A0679">
        <w:rPr>
          <w:rFonts w:ascii="Times New Roman" w:hAnsi="Times New Roman" w:cs="Times New Roman"/>
          <w:sz w:val="24"/>
          <w:szCs w:val="24"/>
          <w:lang w:val="ru-RU"/>
        </w:rPr>
        <w:t xml:space="preserve"> О.В.</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Сроки реализации программы:</w:t>
      </w:r>
      <w:r w:rsidRPr="006A0679">
        <w:rPr>
          <w:rFonts w:ascii="Times New Roman" w:hAnsi="Times New Roman" w:cs="Times New Roman"/>
          <w:sz w:val="24"/>
          <w:szCs w:val="24"/>
          <w:lang w:val="ru-RU"/>
        </w:rPr>
        <w:t xml:space="preserve"> 3 года</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Этапы учебного занятия:</w:t>
      </w:r>
      <w:r w:rsidRPr="006A0679">
        <w:rPr>
          <w:rFonts w:ascii="Times New Roman" w:hAnsi="Times New Roman" w:cs="Times New Roman"/>
          <w:sz w:val="24"/>
          <w:szCs w:val="24"/>
          <w:lang w:val="ru-RU"/>
        </w:rPr>
        <w:t xml:space="preserve"> организационный момент, мотивация к занятию, актуализация знаний, объяснение нового материала, закрепление, практическая работа, рефлексия, подведение итогов занятия</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Форма обучения:</w:t>
      </w:r>
      <w:r w:rsidRPr="006A0679">
        <w:rPr>
          <w:rFonts w:ascii="Times New Roman" w:hAnsi="Times New Roman" w:cs="Times New Roman"/>
          <w:sz w:val="24"/>
          <w:szCs w:val="24"/>
          <w:lang w:val="ru-RU"/>
        </w:rPr>
        <w:t xml:space="preserve"> коллективная</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Цель занятия:</w:t>
      </w:r>
      <w:r w:rsidRPr="006A0679">
        <w:rPr>
          <w:rFonts w:ascii="Times New Roman" w:hAnsi="Times New Roman" w:cs="Times New Roman"/>
          <w:sz w:val="24"/>
          <w:szCs w:val="24"/>
          <w:lang w:val="ru-RU"/>
        </w:rPr>
        <w:t xml:space="preserve"> ознакомление детей с простейшими шашечными комбинациями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Задачи</w:t>
      </w:r>
      <w:r w:rsidRPr="006A0679">
        <w:rPr>
          <w:rFonts w:ascii="Times New Roman" w:hAnsi="Times New Roman" w:cs="Times New Roman"/>
          <w:sz w:val="24"/>
          <w:szCs w:val="24"/>
          <w:lang w:val="ru-RU"/>
        </w:rPr>
        <w:t>:</w:t>
      </w:r>
    </w:p>
    <w:p w:rsidR="006A0679" w:rsidRPr="006A0679" w:rsidRDefault="006A0679" w:rsidP="006A0679">
      <w:pPr>
        <w:spacing w:after="0" w:line="240" w:lineRule="auto"/>
        <w:rPr>
          <w:rFonts w:ascii="Times New Roman" w:hAnsi="Times New Roman" w:cs="Times New Roman"/>
          <w:b/>
          <w:sz w:val="24"/>
          <w:szCs w:val="24"/>
          <w:u w:val="single"/>
          <w:lang w:val="ru-RU"/>
        </w:rPr>
      </w:pPr>
      <w:r w:rsidRPr="006A0679">
        <w:rPr>
          <w:rFonts w:ascii="Times New Roman" w:hAnsi="Times New Roman" w:cs="Times New Roman"/>
          <w:b/>
          <w:bCs/>
          <w:iCs/>
          <w:sz w:val="24"/>
          <w:szCs w:val="24"/>
          <w:u w:val="single"/>
          <w:lang w:val="ru-RU"/>
        </w:rPr>
        <w:t>Личностные результаты:</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Развитие навыков сотрудничества </w:t>
      </w:r>
      <w:proofErr w:type="gramStart"/>
      <w:r w:rsidRPr="006A0679">
        <w:rPr>
          <w:rFonts w:ascii="Times New Roman" w:hAnsi="Times New Roman" w:cs="Times New Roman"/>
          <w:sz w:val="24"/>
          <w:szCs w:val="24"/>
          <w:lang w:val="ru-RU"/>
        </w:rPr>
        <w:t>со</w:t>
      </w:r>
      <w:proofErr w:type="gramEnd"/>
      <w:r w:rsidRPr="006A0679">
        <w:rPr>
          <w:rFonts w:ascii="Times New Roman" w:hAnsi="Times New Roman" w:cs="Times New Roman"/>
          <w:sz w:val="24"/>
          <w:szCs w:val="24"/>
          <w:lang w:val="ru-RU"/>
        </w:rPr>
        <w:t xml:space="preserve"> взрослыми и сверстниками в разных социальных ситуациях, умения не создавать конфликтов и находить выходы из спорных ситуаций.</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Формирование эстетических потребностей, ценностей и чувств.</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A0679" w:rsidRPr="006A0679" w:rsidRDefault="006A0679" w:rsidP="006A0679">
      <w:pPr>
        <w:spacing w:after="0" w:line="240" w:lineRule="auto"/>
        <w:rPr>
          <w:rFonts w:ascii="Times New Roman" w:hAnsi="Times New Roman" w:cs="Times New Roman"/>
          <w:b/>
          <w:sz w:val="24"/>
          <w:szCs w:val="24"/>
          <w:u w:val="single"/>
          <w:lang w:val="ru-RU"/>
        </w:rPr>
      </w:pPr>
      <w:proofErr w:type="spellStart"/>
      <w:r w:rsidRPr="006A0679">
        <w:rPr>
          <w:rFonts w:ascii="Times New Roman" w:hAnsi="Times New Roman" w:cs="Times New Roman"/>
          <w:b/>
          <w:bCs/>
          <w:i/>
          <w:iCs/>
          <w:sz w:val="24"/>
          <w:szCs w:val="24"/>
          <w:u w:val="single"/>
          <w:lang w:val="ru-RU"/>
        </w:rPr>
        <w:t>Метапредметные</w:t>
      </w:r>
      <w:proofErr w:type="spellEnd"/>
      <w:r w:rsidRPr="006A0679">
        <w:rPr>
          <w:rFonts w:ascii="Times New Roman" w:hAnsi="Times New Roman" w:cs="Times New Roman"/>
          <w:b/>
          <w:bCs/>
          <w:i/>
          <w:iCs/>
          <w:sz w:val="24"/>
          <w:szCs w:val="24"/>
          <w:u w:val="single"/>
          <w:lang w:val="ru-RU"/>
        </w:rPr>
        <w:t xml:space="preserve"> результаты</w:t>
      </w:r>
      <w:proofErr w:type="gramStart"/>
      <w:r w:rsidRPr="006A0679">
        <w:rPr>
          <w:rFonts w:ascii="Times New Roman" w:hAnsi="Times New Roman" w:cs="Times New Roman"/>
          <w:b/>
          <w:bCs/>
          <w:sz w:val="24"/>
          <w:szCs w:val="24"/>
          <w:u w:val="single"/>
          <w:lang w:val="ru-RU"/>
        </w:rPr>
        <w:t xml:space="preserve"> :</w:t>
      </w:r>
      <w:proofErr w:type="gramEnd"/>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 xml:space="preserve">Регулятивные УУД: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её осуществления.</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Освоение способов решения проблем творческого и поискового характера.</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 xml:space="preserve">Познавательные УУД: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ориентирование в своей системе знаний: понимание, что нужна дополнительная информация (знания) для решения задачи в один шаг.</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умение делать предварительный отбор источников информации для решения учебной задачи. </w:t>
      </w:r>
    </w:p>
    <w:p w:rsidR="006A0679" w:rsidRPr="006A0679" w:rsidRDefault="006A0679" w:rsidP="006A0679">
      <w:pPr>
        <w:spacing w:after="0" w:line="240" w:lineRule="auto"/>
        <w:rPr>
          <w:rFonts w:ascii="Times New Roman" w:hAnsi="Times New Roman" w:cs="Times New Roman"/>
          <w:sz w:val="24"/>
          <w:szCs w:val="24"/>
          <w:lang w:val="ru-RU"/>
        </w:rPr>
      </w:pPr>
      <w:proofErr w:type="spellStart"/>
      <w:r w:rsidRPr="006A0679">
        <w:rPr>
          <w:rFonts w:ascii="Times New Roman" w:hAnsi="Times New Roman" w:cs="Times New Roman"/>
          <w:sz w:val="24"/>
          <w:szCs w:val="24"/>
          <w:lang w:val="ru-RU"/>
        </w:rPr>
        <w:t>перерабатывание</w:t>
      </w:r>
      <w:proofErr w:type="spellEnd"/>
      <w:r w:rsidRPr="006A0679">
        <w:rPr>
          <w:rFonts w:ascii="Times New Roman" w:hAnsi="Times New Roman" w:cs="Times New Roman"/>
          <w:sz w:val="24"/>
          <w:szCs w:val="24"/>
          <w:lang w:val="ru-RU"/>
        </w:rPr>
        <w:t xml:space="preserve"> полученной информации: наблюдение и умение делать самостоятельные выводы.</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 xml:space="preserve">Коммуникативные УУД: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w:t>
      </w:r>
      <w:r w:rsidRPr="006A0679">
        <w:rPr>
          <w:rFonts w:ascii="Times New Roman" w:hAnsi="Times New Roman" w:cs="Times New Roman"/>
          <w:sz w:val="24"/>
          <w:szCs w:val="24"/>
          <w:lang w:val="ru-RU"/>
        </w:rPr>
        <w:lastRenderedPageBreak/>
        <w:t>совместной деятельности, адекватно оценивать собственное поведение и поведение окружающих.</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bCs/>
          <w:iCs/>
          <w:sz w:val="24"/>
          <w:szCs w:val="24"/>
          <w:lang w:val="ru-RU"/>
        </w:rPr>
        <w:t>Предметные результаты</w:t>
      </w:r>
      <w:proofErr w:type="gramStart"/>
      <w:r w:rsidRPr="006A0679">
        <w:rPr>
          <w:rFonts w:ascii="Times New Roman" w:hAnsi="Times New Roman" w:cs="Times New Roman"/>
          <w:b/>
          <w:bCs/>
          <w:sz w:val="24"/>
          <w:szCs w:val="24"/>
          <w:lang w:val="ru-RU"/>
        </w:rPr>
        <w:t xml:space="preserve"> :</w:t>
      </w:r>
      <w:proofErr w:type="gramEnd"/>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Знать термины: белое и чёрное поле, горизонталь, вертикаль, диагональ, центр.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Правильно расставлять фигуры перед игрой.</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Сравнивать, находить общее и различие.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Уметь ориентироваться на шахматной доске.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Понимать информацию, представленную в виде текста, рисунков, схем.</w:t>
      </w:r>
      <w:r w:rsidRPr="006A0679">
        <w:rPr>
          <w:rFonts w:ascii="Times New Roman" w:hAnsi="Times New Roman" w:cs="Times New Roman"/>
          <w:sz w:val="24"/>
          <w:szCs w:val="24"/>
          <w:u w:val="single"/>
        </w:rPr>
        <w:t>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Правила хода и взятия каждой из фигур, «игра на уничтожение», превращение пешки.</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Методы проведения игровых встреч:</w:t>
      </w:r>
    </w:p>
    <w:p w:rsidR="006A0679" w:rsidRPr="006A0679" w:rsidRDefault="006A0679" w:rsidP="006A0679">
      <w:pPr>
        <w:spacing w:after="0" w:line="240" w:lineRule="auto"/>
        <w:jc w:val="both"/>
        <w:rPr>
          <w:rFonts w:ascii="Times New Roman" w:hAnsi="Times New Roman" w:cs="Times New Roman"/>
          <w:sz w:val="24"/>
          <w:szCs w:val="24"/>
          <w:lang w:val="ru-RU"/>
        </w:rPr>
      </w:pPr>
      <w:r w:rsidRPr="006A0679">
        <w:rPr>
          <w:rFonts w:ascii="Times New Roman" w:hAnsi="Times New Roman" w:cs="Times New Roman"/>
          <w:sz w:val="24"/>
          <w:szCs w:val="24"/>
          <w:lang w:val="ru-RU"/>
        </w:rPr>
        <w:t>Словесный: рассказ, беседа, объяснения</w:t>
      </w:r>
    </w:p>
    <w:p w:rsidR="006A0679" w:rsidRPr="006A0679" w:rsidRDefault="006A0679" w:rsidP="006A0679">
      <w:pPr>
        <w:spacing w:after="0" w:line="240" w:lineRule="auto"/>
        <w:jc w:val="both"/>
        <w:rPr>
          <w:rFonts w:ascii="Times New Roman" w:hAnsi="Times New Roman" w:cs="Times New Roman"/>
          <w:sz w:val="24"/>
          <w:szCs w:val="24"/>
          <w:lang w:val="ru-RU"/>
        </w:rPr>
      </w:pPr>
      <w:proofErr w:type="gramStart"/>
      <w:r w:rsidRPr="006A0679">
        <w:rPr>
          <w:rFonts w:ascii="Times New Roman" w:hAnsi="Times New Roman" w:cs="Times New Roman"/>
          <w:sz w:val="24"/>
          <w:szCs w:val="24"/>
          <w:lang w:val="ru-RU"/>
        </w:rPr>
        <w:t>Наглядный</w:t>
      </w:r>
      <w:proofErr w:type="gramEnd"/>
      <w:r w:rsidRPr="006A0679">
        <w:rPr>
          <w:rFonts w:ascii="Times New Roman" w:hAnsi="Times New Roman" w:cs="Times New Roman"/>
          <w:sz w:val="24"/>
          <w:szCs w:val="24"/>
          <w:lang w:val="ru-RU"/>
        </w:rPr>
        <w:t>: иллюстрация примерами, демонстрация позиций на доске</w:t>
      </w:r>
    </w:p>
    <w:p w:rsidR="006A0679" w:rsidRPr="006A0679" w:rsidRDefault="006A0679" w:rsidP="006A0679">
      <w:pPr>
        <w:spacing w:after="0" w:line="240" w:lineRule="auto"/>
        <w:jc w:val="both"/>
        <w:rPr>
          <w:rFonts w:ascii="Times New Roman" w:hAnsi="Times New Roman" w:cs="Times New Roman"/>
          <w:sz w:val="24"/>
          <w:szCs w:val="24"/>
          <w:lang w:val="ru-RU"/>
        </w:rPr>
      </w:pPr>
      <w:proofErr w:type="gramStart"/>
      <w:r w:rsidRPr="006A0679">
        <w:rPr>
          <w:rFonts w:ascii="Times New Roman" w:hAnsi="Times New Roman" w:cs="Times New Roman"/>
          <w:sz w:val="24"/>
          <w:szCs w:val="24"/>
          <w:lang w:val="ru-RU"/>
        </w:rPr>
        <w:t>Практический</w:t>
      </w:r>
      <w:proofErr w:type="gramEnd"/>
      <w:r w:rsidRPr="006A0679">
        <w:rPr>
          <w:rFonts w:ascii="Times New Roman" w:hAnsi="Times New Roman" w:cs="Times New Roman"/>
          <w:sz w:val="24"/>
          <w:szCs w:val="24"/>
          <w:lang w:val="ru-RU"/>
        </w:rPr>
        <w:t>: упражнения, тренинги, работа над ошибками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                   </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sz w:val="24"/>
          <w:szCs w:val="24"/>
          <w:lang w:val="ru-RU"/>
        </w:rPr>
        <w:t xml:space="preserve"> </w:t>
      </w:r>
      <w:r w:rsidRPr="006A0679">
        <w:rPr>
          <w:rFonts w:ascii="Times New Roman" w:hAnsi="Times New Roman" w:cs="Times New Roman"/>
          <w:b/>
          <w:sz w:val="24"/>
          <w:szCs w:val="24"/>
          <w:lang w:val="ru-RU"/>
        </w:rPr>
        <w:t>Ожидаемые результаты работы от проведённого занятия</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К концу занятия дети должны знать:</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Шашечные термины: белое и черное поле, горизонталь, вертикаль, диагональ, центр.</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 Правила хода. </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К концу обучения дети должны уметь:</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Ориентироваться на шашечной доске.</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Играть каждой фигурой  в отдельности и в совокупности с другими фигурами и без     нарушения правил.</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Правильно располагать доску между партнерами.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Правильно располагать фигуры перед игрой.</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Решать простые шашечные задачи.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b/>
          <w:sz w:val="24"/>
          <w:szCs w:val="24"/>
          <w:lang w:val="ru-RU"/>
        </w:rPr>
        <w:t>Раздаточный материал:</w:t>
      </w:r>
      <w:r w:rsidRPr="006A0679">
        <w:rPr>
          <w:rFonts w:ascii="Times New Roman" w:hAnsi="Times New Roman" w:cs="Times New Roman"/>
          <w:sz w:val="24"/>
          <w:szCs w:val="24"/>
          <w:lang w:val="ru-RU"/>
        </w:rPr>
        <w:t xml:space="preserve"> демонстрационная доска, комплекты  шашек, шашечные доски</w:t>
      </w:r>
    </w:p>
    <w:p w:rsidR="006A0679" w:rsidRPr="006A0679" w:rsidRDefault="006A0679" w:rsidP="006A0679">
      <w:pPr>
        <w:spacing w:after="0" w:line="240" w:lineRule="auto"/>
        <w:rPr>
          <w:rFonts w:ascii="Times New Roman" w:hAnsi="Times New Roman" w:cs="Times New Roman"/>
          <w:sz w:val="24"/>
          <w:szCs w:val="24"/>
          <w:lang w:val="ru-RU"/>
        </w:rPr>
      </w:pPr>
      <w:proofErr w:type="spellStart"/>
      <w:r w:rsidRPr="006A0679">
        <w:rPr>
          <w:rFonts w:ascii="Times New Roman" w:hAnsi="Times New Roman" w:cs="Times New Roman"/>
          <w:b/>
          <w:sz w:val="24"/>
          <w:szCs w:val="24"/>
          <w:lang w:val="ru-RU"/>
        </w:rPr>
        <w:t>Межпредметные</w:t>
      </w:r>
      <w:proofErr w:type="spellEnd"/>
      <w:r w:rsidRPr="006A0679">
        <w:rPr>
          <w:rFonts w:ascii="Times New Roman" w:hAnsi="Times New Roman" w:cs="Times New Roman"/>
          <w:b/>
          <w:sz w:val="24"/>
          <w:szCs w:val="24"/>
          <w:lang w:val="ru-RU"/>
        </w:rPr>
        <w:t xml:space="preserve"> связи:</w:t>
      </w:r>
      <w:r w:rsidRPr="006A0679">
        <w:rPr>
          <w:rFonts w:ascii="Times New Roman" w:hAnsi="Times New Roman" w:cs="Times New Roman"/>
          <w:sz w:val="24"/>
          <w:szCs w:val="24"/>
          <w:lang w:val="ru-RU"/>
        </w:rPr>
        <w:t xml:space="preserve"> математика, развитие речи</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Обоснование темы:</w:t>
      </w:r>
    </w:p>
    <w:p w:rsidR="006A0679" w:rsidRPr="006A0679" w:rsidRDefault="006A0679" w:rsidP="006A0679">
      <w:pPr>
        <w:spacing w:after="0" w:line="240" w:lineRule="auto"/>
        <w:jc w:val="both"/>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Игра в шашки гениальна. </w:t>
      </w:r>
      <w:proofErr w:type="spellStart"/>
      <w:r w:rsidRPr="006A0679">
        <w:rPr>
          <w:rFonts w:ascii="Times New Roman" w:hAnsi="Times New Roman" w:cs="Times New Roman"/>
          <w:sz w:val="24"/>
          <w:szCs w:val="24"/>
          <w:lang w:val="ru-RU"/>
        </w:rPr>
        <w:t>Ёе</w:t>
      </w:r>
      <w:proofErr w:type="spellEnd"/>
      <w:r w:rsidRPr="006A0679">
        <w:rPr>
          <w:rFonts w:ascii="Times New Roman" w:hAnsi="Times New Roman" w:cs="Times New Roman"/>
          <w:sz w:val="24"/>
          <w:szCs w:val="24"/>
          <w:lang w:val="ru-RU"/>
        </w:rPr>
        <w:t xml:space="preserve"> можно выбрать как отдых в семье, как хобби. Эта игра сближает всех членов семьи. Ребенок, обучающийся этой игре, становиться </w:t>
      </w:r>
      <w:proofErr w:type="spellStart"/>
      <w:r w:rsidRPr="006A0679">
        <w:rPr>
          <w:rFonts w:ascii="Times New Roman" w:hAnsi="Times New Roman" w:cs="Times New Roman"/>
          <w:sz w:val="24"/>
          <w:szCs w:val="24"/>
          <w:lang w:val="ru-RU"/>
        </w:rPr>
        <w:t>собраннее</w:t>
      </w:r>
      <w:proofErr w:type="spellEnd"/>
      <w:r w:rsidRPr="006A0679">
        <w:rPr>
          <w:rFonts w:ascii="Times New Roman" w:hAnsi="Times New Roman" w:cs="Times New Roman"/>
          <w:sz w:val="24"/>
          <w:szCs w:val="24"/>
          <w:lang w:val="ru-RU"/>
        </w:rPr>
        <w:t>, самокритичнее, привыкает самостоятельно думать, принимать решения, бороться до конца, не унывать при неудачах.</w:t>
      </w:r>
    </w:p>
    <w:p w:rsidR="006A0679" w:rsidRPr="006A0679" w:rsidRDefault="006A0679" w:rsidP="006A0679">
      <w:pPr>
        <w:spacing w:after="0" w:line="240" w:lineRule="auto"/>
        <w:jc w:val="both"/>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Шашечная игра – несложная, не требует финансовых затрат, развивает интеллектуальный уровень </w:t>
      </w:r>
      <w:r w:rsidRPr="006A0679">
        <w:rPr>
          <w:rFonts w:ascii="Times New Roman" w:hAnsi="Times New Roman" w:cs="Times New Roman"/>
          <w:sz w:val="24"/>
          <w:szCs w:val="24"/>
        </w:rPr>
        <w:t> </w:t>
      </w:r>
      <w:r w:rsidRPr="006A0679">
        <w:rPr>
          <w:rFonts w:ascii="Times New Roman" w:hAnsi="Times New Roman" w:cs="Times New Roman"/>
          <w:sz w:val="24"/>
          <w:szCs w:val="24"/>
          <w:lang w:val="ru-RU"/>
        </w:rPr>
        <w:t>всей семьи.</w:t>
      </w:r>
    </w:p>
    <w:p w:rsidR="006A0679" w:rsidRPr="006A0679" w:rsidRDefault="006A0679" w:rsidP="006A0679">
      <w:pPr>
        <w:spacing w:after="0" w:line="240" w:lineRule="auto"/>
        <w:ind w:firstLine="708"/>
        <w:rPr>
          <w:rFonts w:ascii="Times New Roman" w:hAnsi="Times New Roman" w:cs="Times New Roman"/>
          <w:sz w:val="24"/>
          <w:szCs w:val="24"/>
          <w:lang w:val="ru-RU"/>
        </w:rPr>
      </w:pPr>
    </w:p>
    <w:p w:rsidR="006A0679" w:rsidRPr="006A0679" w:rsidRDefault="006A0679" w:rsidP="006A0679">
      <w:pPr>
        <w:spacing w:after="0" w:line="240" w:lineRule="auto"/>
        <w:ind w:firstLine="708"/>
        <w:jc w:val="center"/>
        <w:rPr>
          <w:rFonts w:ascii="Times New Roman" w:hAnsi="Times New Roman" w:cs="Times New Roman"/>
          <w:b/>
          <w:sz w:val="24"/>
          <w:szCs w:val="24"/>
          <w:lang w:val="ru-RU"/>
        </w:rPr>
      </w:pPr>
      <w:r w:rsidRPr="006A0679">
        <w:rPr>
          <w:rFonts w:ascii="Times New Roman" w:hAnsi="Times New Roman" w:cs="Times New Roman"/>
          <w:b/>
          <w:sz w:val="24"/>
          <w:szCs w:val="24"/>
          <w:lang w:val="ru-RU"/>
        </w:rPr>
        <w:t>Введение</w:t>
      </w:r>
    </w:p>
    <w:p w:rsidR="006A0679" w:rsidRPr="006A0679" w:rsidRDefault="006A0679" w:rsidP="006A0679">
      <w:pPr>
        <w:spacing w:after="0" w:line="240" w:lineRule="auto"/>
        <w:ind w:firstLine="708"/>
        <w:jc w:val="both"/>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Большой популярностью в нашей стране пользуется шашечная игра. Эта мудрая народная игра прочно вошла в наш быт. Возраст ее весьма солидный – не менее 5 тысяч лет. Как интеллектуальный спорт шашки стали признанной частью общечеловеческой культуры. </w:t>
      </w:r>
    </w:p>
    <w:p w:rsidR="006A0679" w:rsidRPr="006A0679" w:rsidRDefault="006A0679" w:rsidP="006A0679">
      <w:pPr>
        <w:spacing w:after="0" w:line="240" w:lineRule="auto"/>
        <w:jc w:val="both"/>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Правила игры в шашки просты и общедоступны. </w:t>
      </w:r>
      <w:proofErr w:type="gramStart"/>
      <w:r w:rsidRPr="006A0679">
        <w:rPr>
          <w:rFonts w:ascii="Times New Roman" w:hAnsi="Times New Roman" w:cs="Times New Roman"/>
          <w:sz w:val="24"/>
          <w:szCs w:val="24"/>
          <w:lang w:val="ru-RU"/>
        </w:rPr>
        <w:t>Поэтому у некоторых людей существует об этой игре ошибочное мнение как о весьма легкой и простой.</w:t>
      </w:r>
      <w:proofErr w:type="gramEnd"/>
      <w:r w:rsidRPr="006A0679">
        <w:rPr>
          <w:rFonts w:ascii="Times New Roman" w:hAnsi="Times New Roman" w:cs="Times New Roman"/>
          <w:sz w:val="24"/>
          <w:szCs w:val="24"/>
          <w:lang w:val="ru-RU"/>
        </w:rPr>
        <w:t xml:space="preserve"> В действительности же научиться </w:t>
      </w:r>
      <w:proofErr w:type="gramStart"/>
      <w:r w:rsidRPr="006A0679">
        <w:rPr>
          <w:rFonts w:ascii="Times New Roman" w:hAnsi="Times New Roman" w:cs="Times New Roman"/>
          <w:sz w:val="24"/>
          <w:szCs w:val="24"/>
          <w:lang w:val="ru-RU"/>
        </w:rPr>
        <w:t>хорошо</w:t>
      </w:r>
      <w:proofErr w:type="gramEnd"/>
      <w:r w:rsidRPr="006A0679">
        <w:rPr>
          <w:rFonts w:ascii="Times New Roman" w:hAnsi="Times New Roman" w:cs="Times New Roman"/>
          <w:sz w:val="24"/>
          <w:szCs w:val="24"/>
          <w:lang w:val="ru-RU"/>
        </w:rPr>
        <w:t xml:space="preserve"> играть в шашки – дело далеко не легкое и не простое, так как игра эта содержит в себе много трудностей, тонкостей и глубины. </w:t>
      </w:r>
    </w:p>
    <w:p w:rsidR="006A0679" w:rsidRPr="006A0679" w:rsidRDefault="006A0679" w:rsidP="006A0679">
      <w:pPr>
        <w:spacing w:after="0" w:line="240" w:lineRule="auto"/>
        <w:ind w:firstLine="708"/>
        <w:jc w:val="both"/>
        <w:rPr>
          <w:rFonts w:ascii="Times New Roman" w:hAnsi="Times New Roman" w:cs="Times New Roman"/>
          <w:sz w:val="24"/>
          <w:szCs w:val="24"/>
          <w:lang w:val="ru-RU"/>
        </w:rPr>
      </w:pPr>
      <w:r w:rsidRPr="006A0679">
        <w:rPr>
          <w:rFonts w:ascii="Times New Roman" w:hAnsi="Times New Roman" w:cs="Times New Roman"/>
          <w:sz w:val="24"/>
          <w:szCs w:val="24"/>
          <w:lang w:val="ru-RU"/>
        </w:rPr>
        <w:t>Игра в шашки поможет воспитывать в детях дисциплинированность, усидчивость, умение концентрировать внимание и логически мыслить. И совершенно необходимо сохранять и развивать систему обучения шашкам в дошкольных учреждениях. Образовательная программа дополнительного образования детей « Шашки» основана  на принципах доступности, научности, наглядности.</w:t>
      </w:r>
    </w:p>
    <w:p w:rsidR="006A0679" w:rsidRPr="006A0679" w:rsidRDefault="006A0679" w:rsidP="006A0679">
      <w:pPr>
        <w:spacing w:after="0" w:line="240" w:lineRule="auto"/>
        <w:ind w:firstLine="360"/>
        <w:jc w:val="both"/>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Шашечная игра многообразна и не так проста, как кажется на первый взгляд. Занятия по шашкам планируется проводить по принципу от простого объяснения </w:t>
      </w:r>
      <w:proofErr w:type="gramStart"/>
      <w:r w:rsidRPr="006A0679">
        <w:rPr>
          <w:rFonts w:ascii="Times New Roman" w:hAnsi="Times New Roman" w:cs="Times New Roman"/>
          <w:sz w:val="24"/>
          <w:szCs w:val="24"/>
          <w:lang w:val="ru-RU"/>
        </w:rPr>
        <w:t>к</w:t>
      </w:r>
      <w:proofErr w:type="gramEnd"/>
      <w:r w:rsidRPr="006A0679">
        <w:rPr>
          <w:rFonts w:ascii="Times New Roman" w:hAnsi="Times New Roman" w:cs="Times New Roman"/>
          <w:sz w:val="24"/>
          <w:szCs w:val="24"/>
          <w:lang w:val="ru-RU"/>
        </w:rPr>
        <w:t xml:space="preserve"> более сложному. Познавательный материал излагается в виде сказок. Занятия проводятся </w:t>
      </w:r>
      <w:r w:rsidRPr="006A0679">
        <w:rPr>
          <w:rFonts w:ascii="Times New Roman" w:hAnsi="Times New Roman" w:cs="Times New Roman"/>
          <w:sz w:val="24"/>
          <w:szCs w:val="24"/>
          <w:lang w:val="ru-RU"/>
        </w:rPr>
        <w:lastRenderedPageBreak/>
        <w:t>комбинированным способом, чередуя элементы теоретической и практической новизны с игровыми и соревновательными навыками, а также с воспитательными мероприятиями. В процессе занятий шашками дети получают целый комплекс полезных умений и навыков, необходимых в практической деятельности и жизни. При проведении занятий следует ориентироваться на наиболее активных детей, однако надо стремиться к тому, чтобы основная масса овладела игрой в шашки.</w:t>
      </w:r>
    </w:p>
    <w:p w:rsidR="006A0679" w:rsidRPr="006A0679" w:rsidRDefault="006A0679" w:rsidP="006A0679">
      <w:pPr>
        <w:spacing w:after="0" w:line="240" w:lineRule="auto"/>
        <w:jc w:val="both"/>
        <w:rPr>
          <w:rFonts w:ascii="Times New Roman" w:hAnsi="Times New Roman" w:cs="Times New Roman"/>
          <w:sz w:val="24"/>
          <w:szCs w:val="24"/>
          <w:lang w:val="ru-RU"/>
        </w:rPr>
      </w:pP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r w:rsidRPr="006A0679">
        <w:rPr>
          <w:rFonts w:ascii="Times New Roman" w:hAnsi="Times New Roman" w:cs="Times New Roman"/>
          <w:b/>
          <w:sz w:val="24"/>
          <w:szCs w:val="24"/>
          <w:lang w:val="ru-RU"/>
        </w:rPr>
        <w:t xml:space="preserve"> </w:t>
      </w:r>
      <w:r w:rsidRPr="006A0679">
        <w:rPr>
          <w:rFonts w:ascii="Times New Roman" w:hAnsi="Times New Roman" w:cs="Times New Roman"/>
          <w:b/>
          <w:sz w:val="24"/>
          <w:szCs w:val="24"/>
        </w:rPr>
        <w:t> </w:t>
      </w:r>
    </w:p>
    <w:p w:rsidR="006A0679" w:rsidRPr="006A0679" w:rsidRDefault="006A0679" w:rsidP="006A0679">
      <w:pPr>
        <w:numPr>
          <w:ilvl w:val="0"/>
          <w:numId w:val="1"/>
        </w:numPr>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У детей 4 – 5 лет мышление носит преимущественно наглядно-образный характер, и главная задача педагога – формирование разнообразных конкретных представлений. </w:t>
      </w:r>
    </w:p>
    <w:p w:rsidR="006A0679" w:rsidRPr="006A0679" w:rsidRDefault="006A0679" w:rsidP="006A0679">
      <w:pPr>
        <w:numPr>
          <w:ilvl w:val="0"/>
          <w:numId w:val="1"/>
        </w:numPr>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Ребёнок решает мыслительные задачи в представлении, и его мышление становится </w:t>
      </w:r>
      <w:proofErr w:type="spellStart"/>
      <w:r w:rsidRPr="006A0679">
        <w:rPr>
          <w:rFonts w:ascii="Times New Roman" w:hAnsi="Times New Roman" w:cs="Times New Roman"/>
          <w:sz w:val="24"/>
          <w:szCs w:val="24"/>
          <w:lang w:val="ru-RU"/>
        </w:rPr>
        <w:t>внеситуативным</w:t>
      </w:r>
      <w:proofErr w:type="spellEnd"/>
      <w:r w:rsidRPr="006A0679">
        <w:rPr>
          <w:rFonts w:ascii="Times New Roman" w:hAnsi="Times New Roman" w:cs="Times New Roman"/>
          <w:sz w:val="24"/>
          <w:szCs w:val="24"/>
          <w:lang w:val="ru-RU"/>
        </w:rPr>
        <w:t xml:space="preserve">. Освоение речи приводит к развитию рассуждений, как способа решения мыслительных задач, и у ребенка возникает понимание причинности явлений. </w:t>
      </w:r>
    </w:p>
    <w:p w:rsidR="006A0679" w:rsidRPr="006A0679" w:rsidRDefault="006A0679" w:rsidP="006A0679">
      <w:pPr>
        <w:numPr>
          <w:ilvl w:val="0"/>
          <w:numId w:val="1"/>
        </w:numPr>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Складываются предпосылки таких качеств ума, как самостоятельность, гибкость, пытливость. В среднем дошкольном возрасте начинают развиваться процессы сначала произвольного припоминания, а затем и преднамеренного запоминания. </w:t>
      </w:r>
    </w:p>
    <w:p w:rsidR="006A0679" w:rsidRPr="006A0679" w:rsidRDefault="006A0679" w:rsidP="006A0679">
      <w:pPr>
        <w:numPr>
          <w:ilvl w:val="0"/>
          <w:numId w:val="1"/>
        </w:numPr>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После 4-5 лет внимание становится значительно более устойчивым. Существенные сдвиги можно наблюдать уже во II квартале учебного года: дети сохраняют внимание и работоспособность в течение всего занятия. </w:t>
      </w:r>
    </w:p>
    <w:p w:rsidR="006A0679" w:rsidRPr="006A0679" w:rsidRDefault="006A0679" w:rsidP="006A0679">
      <w:pPr>
        <w:numPr>
          <w:ilvl w:val="0"/>
          <w:numId w:val="1"/>
        </w:numPr>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Развивать логическое мышление старшего дошкольника целесообразнее всего в русле математического развития. В школе им понадобится применение таких мыслительных операций, как умение сравнивать, анализировать, конкретизировать, обобщать. </w:t>
      </w:r>
    </w:p>
    <w:p w:rsidR="006A0679" w:rsidRPr="006A0679" w:rsidRDefault="006A0679" w:rsidP="006A0679">
      <w:pPr>
        <w:spacing w:after="0" w:line="240" w:lineRule="auto"/>
        <w:rPr>
          <w:rFonts w:ascii="Times New Roman" w:hAnsi="Times New Roman" w:cs="Times New Roman"/>
          <w:b/>
          <w:sz w:val="24"/>
          <w:szCs w:val="24"/>
          <w:lang w:val="ru-RU"/>
        </w:rPr>
      </w:pPr>
      <w:r w:rsidRPr="006A0679">
        <w:rPr>
          <w:rFonts w:ascii="Times New Roman" w:hAnsi="Times New Roman" w:cs="Times New Roman"/>
          <w:b/>
          <w:sz w:val="24"/>
          <w:szCs w:val="24"/>
          <w:lang w:val="ru-RU"/>
        </w:rPr>
        <w:t>Ход занятия</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Орг. момент (готовность к занятию).</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Подготовка к занятию: на столах заранее расставлены шашечные доски и шашки в коробочках.</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Дети входят в кабинет и занимают свои места. Педагог здоровается с детьми.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Педагог: «Ребята, кто из вас умеет играть в шашки?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А кто знает  самое основное правило игры? (ответы детей).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Основное правило игры: «бить обязательно».</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Ребята перед вами лежит шашечная доска.</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Как называется доска для игры в шашки? (шашечница)</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Обратите внимание, что буквы должны </w:t>
      </w:r>
      <w:proofErr w:type="gramStart"/>
      <w:r w:rsidRPr="006A0679">
        <w:rPr>
          <w:rFonts w:ascii="Times New Roman" w:hAnsi="Times New Roman" w:cs="Times New Roman"/>
          <w:sz w:val="24"/>
          <w:szCs w:val="24"/>
          <w:lang w:val="ru-RU"/>
        </w:rPr>
        <w:t>находится</w:t>
      </w:r>
      <w:proofErr w:type="gramEnd"/>
      <w:r w:rsidRPr="006A0679">
        <w:rPr>
          <w:rFonts w:ascii="Times New Roman" w:hAnsi="Times New Roman" w:cs="Times New Roman"/>
          <w:sz w:val="24"/>
          <w:szCs w:val="24"/>
          <w:lang w:val="ru-RU"/>
        </w:rPr>
        <w:t xml:space="preserve"> на горизонтальной линии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(с лева на право </w:t>
      </w:r>
      <w:r w:rsidRPr="006A0679">
        <w:rPr>
          <w:rFonts w:ascii="Times New Roman" w:hAnsi="Times New Roman" w:cs="Times New Roman"/>
          <w:sz w:val="24"/>
          <w:szCs w:val="24"/>
          <w:lang w:val="en-US"/>
        </w:rPr>
        <w:t>a</w:t>
      </w:r>
      <w:r w:rsidRPr="006A0679">
        <w:rPr>
          <w:rFonts w:ascii="Times New Roman" w:hAnsi="Times New Roman" w:cs="Times New Roman"/>
          <w:sz w:val="24"/>
          <w:szCs w:val="24"/>
          <w:lang w:val="ru-RU"/>
        </w:rPr>
        <w:t>-</w:t>
      </w:r>
      <w:r w:rsidRPr="006A0679">
        <w:rPr>
          <w:rFonts w:ascii="Times New Roman" w:hAnsi="Times New Roman" w:cs="Times New Roman"/>
          <w:sz w:val="24"/>
          <w:szCs w:val="24"/>
          <w:lang w:val="en-US"/>
        </w:rPr>
        <w:t>h</w:t>
      </w:r>
      <w:r w:rsidRPr="006A0679">
        <w:rPr>
          <w:rFonts w:ascii="Times New Roman" w:hAnsi="Times New Roman" w:cs="Times New Roman"/>
          <w:sz w:val="24"/>
          <w:szCs w:val="24"/>
          <w:lang w:val="ru-RU"/>
        </w:rPr>
        <w:t>) перед вами, а цифры на вертикальной линии (</w:t>
      </w:r>
      <w:proofErr w:type="gramStart"/>
      <w:r w:rsidRPr="006A0679">
        <w:rPr>
          <w:rFonts w:ascii="Times New Roman" w:hAnsi="Times New Roman" w:cs="Times New Roman"/>
          <w:sz w:val="24"/>
          <w:szCs w:val="24"/>
          <w:lang w:val="ru-RU"/>
        </w:rPr>
        <w:t>с</w:t>
      </w:r>
      <w:proofErr w:type="gramEnd"/>
      <w:r w:rsidRPr="006A0679">
        <w:rPr>
          <w:rFonts w:ascii="Times New Roman" w:hAnsi="Times New Roman" w:cs="Times New Roman"/>
          <w:sz w:val="24"/>
          <w:szCs w:val="24"/>
          <w:lang w:val="ru-RU"/>
        </w:rPr>
        <w:t xml:space="preserve"> низу в вверх 1-8).</w:t>
      </w: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Default="006A0679" w:rsidP="006A0679">
      <w:pPr>
        <w:spacing w:after="0" w:line="240" w:lineRule="auto"/>
        <w:rPr>
          <w:rFonts w:ascii="Times New Roman" w:hAnsi="Times New Roman" w:cs="Times New Roman"/>
          <w:sz w:val="24"/>
          <w:szCs w:val="24"/>
          <w:lang w:val="ru-RU"/>
        </w:rPr>
      </w:pPr>
    </w:p>
    <w:p w:rsidR="006A0679" w:rsidRDefault="006A0679" w:rsidP="006A0679">
      <w:pPr>
        <w:spacing w:after="0" w:line="240" w:lineRule="auto"/>
        <w:rPr>
          <w:rFonts w:ascii="Times New Roman" w:hAnsi="Times New Roman" w:cs="Times New Roman"/>
          <w:sz w:val="24"/>
          <w:szCs w:val="24"/>
          <w:lang w:val="ru-RU"/>
        </w:rPr>
      </w:pPr>
    </w:p>
    <w:p w:rsidR="006A0679" w:rsidRDefault="006A0679" w:rsidP="006A0679">
      <w:pPr>
        <w:spacing w:after="0" w:line="240" w:lineRule="auto"/>
        <w:rPr>
          <w:rFonts w:ascii="Times New Roman" w:hAnsi="Times New Roman" w:cs="Times New Roman"/>
          <w:sz w:val="24"/>
          <w:szCs w:val="24"/>
          <w:lang w:val="ru-RU"/>
        </w:rPr>
      </w:pPr>
    </w:p>
    <w:p w:rsidR="006A0679" w:rsidRDefault="006A0679" w:rsidP="006A0679">
      <w:pPr>
        <w:spacing w:after="0" w:line="240" w:lineRule="auto"/>
        <w:rPr>
          <w:rFonts w:ascii="Times New Roman" w:hAnsi="Times New Roman" w:cs="Times New Roman"/>
          <w:sz w:val="24"/>
          <w:szCs w:val="24"/>
          <w:lang w:val="ru-RU"/>
        </w:rPr>
      </w:pPr>
    </w:p>
    <w:p w:rsid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jc w:val="center"/>
        <w:rPr>
          <w:rFonts w:ascii="Times New Roman" w:hAnsi="Times New Roman" w:cs="Times New Roman"/>
          <w:sz w:val="24"/>
          <w:szCs w:val="24"/>
          <w:lang w:val="ru-RU"/>
        </w:rPr>
      </w:pPr>
      <w:r w:rsidRPr="006A0679">
        <w:rPr>
          <w:rFonts w:ascii="Times New Roman" w:hAnsi="Times New Roman" w:cs="Times New Roman"/>
          <w:sz w:val="24"/>
          <w:szCs w:val="24"/>
          <w:lang w:val="ru-RU"/>
        </w:rPr>
        <w:lastRenderedPageBreak/>
        <w:t>Расположение доски на столе</w:t>
      </w:r>
    </w:p>
    <w:p w:rsidR="006A0679" w:rsidRPr="006A0679" w:rsidRDefault="006A0679" w:rsidP="006A0679">
      <w:pPr>
        <w:jc w:val="center"/>
        <w:rPr>
          <w:lang w:val="ru-RU"/>
        </w:rPr>
      </w:pPr>
      <w:r w:rsidRPr="006A0679">
        <w:rPr>
          <w:noProof/>
          <w:lang w:eastAsia="de-DE"/>
        </w:rPr>
        <w:drawing>
          <wp:inline distT="0" distB="0" distL="0" distR="0" wp14:anchorId="242A1296" wp14:editId="7D17D2DD">
            <wp:extent cx="3516046" cy="3465455"/>
            <wp:effectExtent l="0" t="0" r="8255" b="1905"/>
            <wp:docPr id="2" name="Picture 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User\Desktop\Безымянный.png"/>
                    <pic:cNvPicPr>
                      <a:picLocks noChangeAspect="1" noChangeArrowheads="1"/>
                    </pic:cNvPicPr>
                  </pic:nvPicPr>
                  <pic:blipFill>
                    <a:blip r:embed="rId7"/>
                    <a:srcRect/>
                    <a:stretch>
                      <a:fillRect/>
                    </a:stretch>
                  </pic:blipFill>
                  <pic:spPr bwMode="auto">
                    <a:xfrm>
                      <a:off x="0" y="0"/>
                      <a:ext cx="3521065" cy="3470402"/>
                    </a:xfrm>
                    <a:prstGeom prst="rect">
                      <a:avLst/>
                    </a:prstGeom>
                    <a:noFill/>
                  </pic:spPr>
                </pic:pic>
              </a:graphicData>
            </a:graphic>
          </wp:inline>
        </w:drawing>
      </w: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jc w:val="center"/>
        <w:rPr>
          <w:lang w:val="ru-RU"/>
        </w:rPr>
      </w:pPr>
    </w:p>
    <w:p w:rsidR="006A0679" w:rsidRPr="006A0679" w:rsidRDefault="006A0679" w:rsidP="006A0679">
      <w:pPr>
        <w:rPr>
          <w:lang w:val="ru-RU"/>
        </w:rPr>
      </w:pPr>
      <w:r w:rsidRPr="006A0679">
        <w:rPr>
          <w:rFonts w:ascii="Times New Roman" w:eastAsia="+mn-ea" w:hAnsi="Times New Roman" w:cs="Times New Roman"/>
          <w:b/>
          <w:bCs/>
          <w:color w:val="FFFFFF"/>
          <w:kern w:val="24"/>
          <w:sz w:val="28"/>
          <w:szCs w:val="28"/>
          <w:lang w:val="ru-RU" w:eastAsia="de-DE"/>
        </w:rPr>
        <w:t>ы на доске</w:t>
      </w:r>
    </w:p>
    <w:p w:rsidR="006A0679" w:rsidRPr="006A0679" w:rsidRDefault="006A0679" w:rsidP="006A0679">
      <w:pPr>
        <w:jc w:val="center"/>
        <w:rPr>
          <w:rFonts w:ascii="Times New Roman" w:hAnsi="Times New Roman" w:cs="Times New Roman"/>
          <w:sz w:val="24"/>
          <w:szCs w:val="24"/>
          <w:lang w:val="ru-RU"/>
        </w:rPr>
      </w:pPr>
      <w:r w:rsidRPr="006A0679">
        <w:rPr>
          <w:rFonts w:ascii="Times New Roman" w:hAnsi="Times New Roman" w:cs="Times New Roman"/>
          <w:sz w:val="24"/>
          <w:szCs w:val="24"/>
          <w:lang w:val="ru-RU"/>
        </w:rPr>
        <w:lastRenderedPageBreak/>
        <w:t>Горизонтальные линии и ряды на доске</w:t>
      </w:r>
    </w:p>
    <w:p w:rsidR="006A0679" w:rsidRPr="006A0679" w:rsidRDefault="006A0679" w:rsidP="006A0679">
      <w:pPr>
        <w:jc w:val="center"/>
        <w:rPr>
          <w:lang w:val="ru-RU"/>
        </w:rPr>
      </w:pPr>
      <w:r w:rsidRPr="006A0679">
        <w:rPr>
          <w:noProof/>
          <w:lang w:eastAsia="de-DE"/>
        </w:rPr>
        <w:drawing>
          <wp:inline distT="0" distB="0" distL="0" distR="0" wp14:anchorId="16016857" wp14:editId="4F0C956A">
            <wp:extent cx="3643338" cy="3630532"/>
            <wp:effectExtent l="0" t="0" r="0" b="8255"/>
            <wp:docPr id="3" name="Picture 3" descr="C:\Users\User\Desktop\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User\Desktop\р.png"/>
                    <pic:cNvPicPr>
                      <a:picLocks noChangeAspect="1" noChangeArrowheads="1"/>
                    </pic:cNvPicPr>
                  </pic:nvPicPr>
                  <pic:blipFill>
                    <a:blip r:embed="rId8"/>
                    <a:srcRect/>
                    <a:stretch>
                      <a:fillRect/>
                    </a:stretch>
                  </pic:blipFill>
                  <pic:spPr bwMode="auto">
                    <a:xfrm>
                      <a:off x="0" y="0"/>
                      <a:ext cx="3643338" cy="3630532"/>
                    </a:xfrm>
                    <a:prstGeom prst="rect">
                      <a:avLst/>
                    </a:prstGeom>
                    <a:noFill/>
                  </pic:spPr>
                </pic:pic>
              </a:graphicData>
            </a:graphic>
          </wp:inline>
        </w:drawing>
      </w:r>
    </w:p>
    <w:p w:rsidR="006A0679" w:rsidRPr="006A0679" w:rsidRDefault="006A0679" w:rsidP="006A0679">
      <w:pPr>
        <w:rPr>
          <w:rFonts w:ascii="Times New Roman" w:hAnsi="Times New Roman" w:cs="Times New Roman"/>
          <w:sz w:val="24"/>
          <w:szCs w:val="24"/>
          <w:lang w:val="ru-RU"/>
        </w:rPr>
      </w:pPr>
      <w:proofErr w:type="gramStart"/>
      <w:r w:rsidRPr="006A0679">
        <w:rPr>
          <w:rFonts w:ascii="Times New Roman" w:hAnsi="Times New Roman" w:cs="Times New Roman"/>
          <w:sz w:val="24"/>
          <w:szCs w:val="24"/>
          <w:lang w:val="ru-RU"/>
        </w:rPr>
        <w:t>Ребята</w:t>
      </w:r>
      <w:proofErr w:type="gramEnd"/>
      <w:r w:rsidRPr="006A0679">
        <w:rPr>
          <w:rFonts w:ascii="Times New Roman" w:hAnsi="Times New Roman" w:cs="Times New Roman"/>
          <w:sz w:val="24"/>
          <w:szCs w:val="24"/>
          <w:lang w:val="ru-RU"/>
        </w:rPr>
        <w:t xml:space="preserve"> из скольких и </w:t>
      </w:r>
      <w:proofErr w:type="gramStart"/>
      <w:r w:rsidRPr="006A0679">
        <w:rPr>
          <w:rFonts w:ascii="Times New Roman" w:hAnsi="Times New Roman" w:cs="Times New Roman"/>
          <w:sz w:val="24"/>
          <w:szCs w:val="24"/>
          <w:lang w:val="ru-RU"/>
        </w:rPr>
        <w:t>каких</w:t>
      </w:r>
      <w:proofErr w:type="gramEnd"/>
      <w:r w:rsidRPr="006A0679">
        <w:rPr>
          <w:rFonts w:ascii="Times New Roman" w:hAnsi="Times New Roman" w:cs="Times New Roman"/>
          <w:sz w:val="24"/>
          <w:szCs w:val="24"/>
          <w:lang w:val="ru-RU"/>
        </w:rPr>
        <w:t xml:space="preserve"> полей состоит шашечница? (из 2-х: белого и чёрного)</w:t>
      </w:r>
    </w:p>
    <w:p w:rsidR="006A0679" w:rsidRPr="006A0679" w:rsidRDefault="006A0679" w:rsidP="006A0679">
      <w:pPr>
        <w:jc w:val="center"/>
        <w:rPr>
          <w:rFonts w:ascii="Times New Roman" w:eastAsia="+mj-ea" w:hAnsi="Times New Roman" w:cs="Times New Roman"/>
          <w:color w:val="FFFFFF"/>
          <w:kern w:val="24"/>
          <w:sz w:val="24"/>
          <w:szCs w:val="24"/>
          <w:lang w:val="ru-RU"/>
        </w:rPr>
      </w:pPr>
      <w:r w:rsidRPr="006A0679">
        <w:rPr>
          <w:rFonts w:ascii="Times New Roman" w:eastAsiaTheme="majorEastAsia" w:hAnsi="Times New Roman" w:cs="Times New Roman"/>
          <w:color w:val="000000" w:themeColor="text1"/>
          <w:kern w:val="24"/>
          <w:sz w:val="24"/>
          <w:szCs w:val="24"/>
          <w:lang w:val="ru-RU"/>
        </w:rPr>
        <w:t xml:space="preserve">Вертикальные линии и ряды на </w:t>
      </w:r>
      <w:proofErr w:type="spellStart"/>
      <w:r w:rsidRPr="006A0679">
        <w:rPr>
          <w:rFonts w:ascii="Times New Roman" w:eastAsiaTheme="majorEastAsia" w:hAnsi="Times New Roman" w:cs="Times New Roman"/>
          <w:color w:val="000000" w:themeColor="text1"/>
          <w:kern w:val="24"/>
          <w:sz w:val="24"/>
          <w:szCs w:val="24"/>
          <w:lang w:val="ru-RU"/>
        </w:rPr>
        <w:t>доске</w:t>
      </w:r>
      <w:r w:rsidRPr="006A0679">
        <w:rPr>
          <w:rFonts w:ascii="Times New Roman" w:eastAsia="+mj-ea" w:hAnsi="Times New Roman" w:cs="Times New Roman"/>
          <w:color w:val="FFFFFF"/>
          <w:kern w:val="24"/>
          <w:sz w:val="24"/>
          <w:szCs w:val="24"/>
          <w:lang w:val="ru-RU"/>
        </w:rPr>
        <w:t>ика</w:t>
      </w:r>
      <w:proofErr w:type="spellEnd"/>
    </w:p>
    <w:p w:rsidR="006A0679" w:rsidRPr="006A0679" w:rsidRDefault="006A0679" w:rsidP="006A0679">
      <w:pPr>
        <w:jc w:val="center"/>
        <w:rPr>
          <w:noProof/>
          <w:lang w:val="ru-RU" w:eastAsia="de-DE"/>
        </w:rPr>
      </w:pPr>
      <w:r w:rsidRPr="006A0679">
        <w:rPr>
          <w:rFonts w:ascii="Calibri" w:eastAsia="+mj-ea" w:hAnsi="Calibri" w:cs="Calibri"/>
          <w:color w:val="FFFFFF"/>
          <w:kern w:val="24"/>
          <w:sz w:val="40"/>
          <w:szCs w:val="40"/>
          <w:lang w:val="ru-RU"/>
        </w:rPr>
        <w:t>доске</w:t>
      </w:r>
      <w:r w:rsidRPr="006A0679">
        <w:rPr>
          <w:noProof/>
          <w:lang w:val="ru-RU" w:eastAsia="de-DE"/>
        </w:rPr>
        <w:t xml:space="preserve"> </w:t>
      </w:r>
      <w:r w:rsidRPr="006A0679">
        <w:rPr>
          <w:noProof/>
          <w:lang w:eastAsia="de-DE"/>
        </w:rPr>
        <w:drawing>
          <wp:inline distT="0" distB="0" distL="0" distR="0" wp14:anchorId="30CCEC1C" wp14:editId="408AB787">
            <wp:extent cx="3595476" cy="3667125"/>
            <wp:effectExtent l="0" t="0" r="5080" b="0"/>
            <wp:docPr id="4" name="Picture 2"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User\Desktop\3.png"/>
                    <pic:cNvPicPr>
                      <a:picLocks noChangeAspect="1" noChangeArrowheads="1"/>
                    </pic:cNvPicPr>
                  </pic:nvPicPr>
                  <pic:blipFill>
                    <a:blip r:embed="rId9"/>
                    <a:srcRect/>
                    <a:stretch>
                      <a:fillRect/>
                    </a:stretch>
                  </pic:blipFill>
                  <pic:spPr bwMode="auto">
                    <a:xfrm>
                      <a:off x="0" y="0"/>
                      <a:ext cx="3597196" cy="3668879"/>
                    </a:xfrm>
                    <a:prstGeom prst="rect">
                      <a:avLst/>
                    </a:prstGeom>
                    <a:noFill/>
                  </pic:spPr>
                </pic:pic>
              </a:graphicData>
            </a:graphic>
          </wp:inline>
        </w:drawing>
      </w:r>
    </w:p>
    <w:p w:rsidR="006A0679" w:rsidRPr="006A0679" w:rsidRDefault="006A0679" w:rsidP="006A0679">
      <w:pPr>
        <w:jc w:val="center"/>
        <w:rPr>
          <w:noProof/>
          <w:lang w:val="ru-RU" w:eastAsia="de-DE"/>
        </w:rPr>
      </w:pPr>
    </w:p>
    <w:p w:rsidR="006A0679" w:rsidRPr="006A0679" w:rsidRDefault="006A0679" w:rsidP="006A0679">
      <w:pPr>
        <w:jc w:val="center"/>
        <w:rPr>
          <w:noProof/>
          <w:lang w:val="ru-RU" w:eastAsia="de-DE"/>
        </w:rPr>
      </w:pPr>
    </w:p>
    <w:p w:rsidR="006A0679" w:rsidRPr="006A0679" w:rsidRDefault="006A0679" w:rsidP="006A0679">
      <w:pPr>
        <w:spacing w:after="0" w:line="240" w:lineRule="auto"/>
        <w:jc w:val="center"/>
        <w:rPr>
          <w:rFonts w:ascii="Times New Roman" w:hAnsi="Times New Roman" w:cs="Times New Roman"/>
          <w:sz w:val="24"/>
          <w:szCs w:val="24"/>
          <w:lang w:val="ru-RU"/>
        </w:rPr>
      </w:pPr>
      <w:r w:rsidRPr="006A0679">
        <w:rPr>
          <w:rFonts w:ascii="Times New Roman" w:hAnsi="Times New Roman" w:cs="Times New Roman"/>
          <w:sz w:val="24"/>
          <w:szCs w:val="24"/>
          <w:lang w:val="ru-RU"/>
        </w:rPr>
        <w:lastRenderedPageBreak/>
        <w:t>Диагональные линии и ряды на доске – большая дорога</w:t>
      </w:r>
    </w:p>
    <w:p w:rsidR="006A0679" w:rsidRPr="006A0679" w:rsidRDefault="006A0679" w:rsidP="006A0679">
      <w:pPr>
        <w:spacing w:after="0" w:line="240" w:lineRule="auto"/>
        <w:jc w:val="center"/>
        <w:rPr>
          <w:lang w:val="ru-RU"/>
        </w:rPr>
      </w:pPr>
    </w:p>
    <w:p w:rsidR="006A0679" w:rsidRPr="006A0679" w:rsidRDefault="006A0679" w:rsidP="006A0679">
      <w:pPr>
        <w:spacing w:after="0" w:line="240" w:lineRule="auto"/>
        <w:jc w:val="center"/>
        <w:rPr>
          <w:lang w:val="ru-RU"/>
        </w:rPr>
      </w:pPr>
      <w:r w:rsidRPr="006A0679">
        <w:rPr>
          <w:noProof/>
          <w:lang w:eastAsia="de-DE"/>
        </w:rPr>
        <w:drawing>
          <wp:inline distT="0" distB="0" distL="0" distR="0" wp14:anchorId="24AF8937" wp14:editId="7D2FCE48">
            <wp:extent cx="3552825" cy="3540182"/>
            <wp:effectExtent l="0" t="0" r="0" b="3175"/>
            <wp:docPr id="5" name="Picture 3"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User\Desktop\4.png"/>
                    <pic:cNvPicPr>
                      <a:picLocks noChangeAspect="1" noChangeArrowheads="1"/>
                    </pic:cNvPicPr>
                  </pic:nvPicPr>
                  <pic:blipFill>
                    <a:blip r:embed="rId10"/>
                    <a:srcRect/>
                    <a:stretch>
                      <a:fillRect/>
                    </a:stretch>
                  </pic:blipFill>
                  <pic:spPr bwMode="auto">
                    <a:xfrm>
                      <a:off x="0" y="0"/>
                      <a:ext cx="3552825" cy="3540182"/>
                    </a:xfrm>
                    <a:prstGeom prst="rect">
                      <a:avLst/>
                    </a:prstGeom>
                    <a:noFill/>
                  </pic:spPr>
                </pic:pic>
              </a:graphicData>
            </a:graphic>
          </wp:inline>
        </w:drawing>
      </w:r>
    </w:p>
    <w:p w:rsidR="006A0679" w:rsidRPr="006A0679" w:rsidRDefault="006A0679" w:rsidP="006A0679">
      <w:pPr>
        <w:spacing w:after="0" w:line="240" w:lineRule="auto"/>
        <w:jc w:val="center"/>
        <w:rPr>
          <w:lang w:val="ru-RU"/>
        </w:rPr>
      </w:pPr>
    </w:p>
    <w:p w:rsidR="006A0679" w:rsidRPr="006A0679" w:rsidRDefault="006A0679" w:rsidP="006A0679">
      <w:pPr>
        <w:spacing w:after="0" w:line="240" w:lineRule="auto"/>
        <w:rPr>
          <w:rFonts w:ascii="Times New Roman" w:hAnsi="Times New Roman" w:cs="Times New Roman"/>
          <w:sz w:val="24"/>
          <w:szCs w:val="24"/>
          <w:lang w:val="ru-RU"/>
        </w:rPr>
      </w:pPr>
      <w:proofErr w:type="gramStart"/>
      <w:r w:rsidRPr="006A0679">
        <w:rPr>
          <w:rFonts w:ascii="Times New Roman" w:hAnsi="Times New Roman" w:cs="Times New Roman"/>
          <w:sz w:val="24"/>
          <w:szCs w:val="24"/>
          <w:lang w:val="ru-RU"/>
        </w:rPr>
        <w:t>На каком цветовом поле ведётся игра? (на чёрном)</w:t>
      </w:r>
      <w:proofErr w:type="gramEnd"/>
    </w:p>
    <w:p w:rsidR="006A0679" w:rsidRPr="006A0679" w:rsidRDefault="006A0679" w:rsidP="006A0679">
      <w:pPr>
        <w:spacing w:after="0" w:line="240" w:lineRule="auto"/>
        <w:rPr>
          <w:lang w:val="ru-RU"/>
        </w:rPr>
      </w:pPr>
    </w:p>
    <w:p w:rsidR="006A0679" w:rsidRPr="006A0679" w:rsidRDefault="006A0679" w:rsidP="006A0679">
      <w:pPr>
        <w:spacing w:after="0" w:line="240" w:lineRule="auto"/>
        <w:rPr>
          <w:lang w:val="ru-RU"/>
        </w:rPr>
      </w:pPr>
    </w:p>
    <w:p w:rsidR="006A0679" w:rsidRPr="006A0679" w:rsidRDefault="006A0679" w:rsidP="006A0679">
      <w:pPr>
        <w:spacing w:after="0" w:line="240" w:lineRule="auto"/>
        <w:jc w:val="center"/>
        <w:rPr>
          <w:rFonts w:ascii="Times New Roman" w:hAnsi="Times New Roman" w:cs="Times New Roman"/>
          <w:sz w:val="24"/>
          <w:szCs w:val="24"/>
          <w:lang w:val="ru-RU"/>
        </w:rPr>
      </w:pPr>
      <w:r w:rsidRPr="006A0679">
        <w:rPr>
          <w:rFonts w:ascii="Times New Roman" w:hAnsi="Times New Roman" w:cs="Times New Roman"/>
          <w:sz w:val="24"/>
          <w:szCs w:val="24"/>
          <w:lang w:val="ru-RU"/>
        </w:rPr>
        <w:t>Диагональные линии и ряды на доске – двойники</w:t>
      </w:r>
    </w:p>
    <w:p w:rsidR="006A0679" w:rsidRPr="006A0679" w:rsidRDefault="006A0679" w:rsidP="006A0679">
      <w:pPr>
        <w:spacing w:after="0" w:line="240" w:lineRule="auto"/>
        <w:rPr>
          <w:lang w:val="ru-RU"/>
        </w:rPr>
      </w:pPr>
    </w:p>
    <w:p w:rsidR="006A0679" w:rsidRPr="006A0679" w:rsidRDefault="006A0679" w:rsidP="006A0679">
      <w:pPr>
        <w:spacing w:after="0" w:line="240" w:lineRule="auto"/>
        <w:jc w:val="center"/>
        <w:rPr>
          <w:lang w:val="ru-RU"/>
        </w:rPr>
      </w:pPr>
      <w:r w:rsidRPr="006A0679">
        <w:rPr>
          <w:noProof/>
          <w:lang w:eastAsia="de-DE"/>
        </w:rPr>
        <w:drawing>
          <wp:inline distT="0" distB="0" distL="0" distR="0" wp14:anchorId="2E098F0D" wp14:editId="3FC1B8F8">
            <wp:extent cx="3552825" cy="3552825"/>
            <wp:effectExtent l="0" t="0" r="9525" b="9525"/>
            <wp:docPr id="6" name="Picture 4"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User\Desktop\5.png"/>
                    <pic:cNvPicPr>
                      <a:picLocks noChangeAspect="1" noChangeArrowheads="1"/>
                    </pic:cNvPicPr>
                  </pic:nvPicPr>
                  <pic:blipFill>
                    <a:blip r:embed="rId11"/>
                    <a:srcRect/>
                    <a:stretch>
                      <a:fillRect/>
                    </a:stretch>
                  </pic:blipFill>
                  <pic:spPr bwMode="auto">
                    <a:xfrm>
                      <a:off x="0" y="0"/>
                      <a:ext cx="3558934" cy="3558934"/>
                    </a:xfrm>
                    <a:prstGeom prst="rect">
                      <a:avLst/>
                    </a:prstGeom>
                    <a:noFill/>
                  </pic:spPr>
                </pic:pic>
              </a:graphicData>
            </a:graphic>
          </wp:inline>
        </w:drawing>
      </w: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Pr="006A0679" w:rsidRDefault="006A0679" w:rsidP="006A0679">
      <w:pPr>
        <w:tabs>
          <w:tab w:val="left" w:pos="4215"/>
        </w:tabs>
        <w:rPr>
          <w:rFonts w:ascii="Times New Roman" w:hAnsi="Times New Roman" w:cs="Times New Roman"/>
          <w:sz w:val="24"/>
          <w:szCs w:val="24"/>
          <w:lang w:val="ru-RU"/>
        </w:rPr>
      </w:pPr>
      <w:r w:rsidRPr="006A0679">
        <w:rPr>
          <w:rFonts w:ascii="Times New Roman" w:hAnsi="Times New Roman" w:cs="Times New Roman"/>
          <w:sz w:val="24"/>
          <w:szCs w:val="24"/>
          <w:lang w:val="ru-RU"/>
        </w:rPr>
        <w:lastRenderedPageBreak/>
        <w:t>Ребята предлагаю вам расставить шашки в количестве 24 штук, двух цветов для дальнейшей игры</w:t>
      </w:r>
    </w:p>
    <w:p w:rsidR="006A0679" w:rsidRPr="006A0679" w:rsidRDefault="006A0679" w:rsidP="006A0679">
      <w:pPr>
        <w:tabs>
          <w:tab w:val="left" w:pos="4215"/>
        </w:tabs>
        <w:rPr>
          <w:lang w:val="ru-RU"/>
        </w:rPr>
      </w:pPr>
    </w:p>
    <w:p w:rsidR="006A0679" w:rsidRPr="006A0679" w:rsidRDefault="006A0679" w:rsidP="006A0679">
      <w:pPr>
        <w:tabs>
          <w:tab w:val="left" w:pos="4215"/>
        </w:tabs>
        <w:rPr>
          <w:lang w:val="ru-RU"/>
        </w:rPr>
      </w:pPr>
      <w:r w:rsidRPr="006A0679">
        <w:rPr>
          <w:rFonts w:ascii="Times New Roman" w:hAnsi="Times New Roman" w:cs="Times New Roman"/>
          <w:sz w:val="24"/>
          <w:szCs w:val="24"/>
          <w:lang w:val="ru-RU"/>
        </w:rPr>
        <w:t>Если вы прикоснулись к своей шашке, то обязаны ей пойти, а после того, как переставили её на другое поле и отняли от шашки руку, считается, что ход сделан</w:t>
      </w:r>
    </w:p>
    <w:p w:rsidR="006A0679" w:rsidRPr="006A0679" w:rsidRDefault="006A0679" w:rsidP="006A0679">
      <w:pPr>
        <w:tabs>
          <w:tab w:val="left" w:pos="4215"/>
        </w:tabs>
        <w:rPr>
          <w:lang w:val="ru-RU"/>
        </w:rPr>
      </w:pPr>
    </w:p>
    <w:p w:rsidR="006A0679" w:rsidRPr="006A0679" w:rsidRDefault="006A0679" w:rsidP="006A0679">
      <w:pPr>
        <w:tabs>
          <w:tab w:val="left" w:pos="4215"/>
        </w:tabs>
        <w:jc w:val="center"/>
        <w:rPr>
          <w:lang w:val="ru-RU"/>
        </w:rPr>
      </w:pPr>
      <w:r w:rsidRPr="006A0679">
        <w:rPr>
          <w:noProof/>
          <w:lang w:eastAsia="de-DE"/>
        </w:rPr>
        <w:drawing>
          <wp:inline distT="0" distB="0" distL="0" distR="0" wp14:anchorId="05E1D45E" wp14:editId="439CDE8F">
            <wp:extent cx="3562350" cy="3086100"/>
            <wp:effectExtent l="0" t="0" r="0" b="0"/>
            <wp:docPr id="7" name="Picture 2" descr="I:\флешка\картинки\фк, здоровье\h_wxfjvnhyo5q7vhlfrtwb0qk8d6lpos3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I:\флешка\картинки\фк, здоровье\h_wxfjvnhyo5q7vhlfrtwb0qk8d6lpos39_.jpg"/>
                    <pic:cNvPicPr>
                      <a:picLocks noChangeAspect="1" noChangeArrowheads="1"/>
                    </pic:cNvPicPr>
                  </pic:nvPicPr>
                  <pic:blipFill>
                    <a:blip r:embed="rId12" cstate="print"/>
                    <a:srcRect/>
                    <a:stretch>
                      <a:fillRect/>
                    </a:stretch>
                  </pic:blipFill>
                  <pic:spPr bwMode="auto">
                    <a:xfrm>
                      <a:off x="0" y="0"/>
                      <a:ext cx="3577257" cy="3099014"/>
                    </a:xfrm>
                    <a:prstGeom prst="rect">
                      <a:avLst/>
                    </a:prstGeom>
                    <a:noFill/>
                  </pic:spPr>
                </pic:pic>
              </a:graphicData>
            </a:graphic>
          </wp:inline>
        </w:drawing>
      </w:r>
    </w:p>
    <w:p w:rsidR="006A0679" w:rsidRPr="006A0679" w:rsidRDefault="006A0679" w:rsidP="006A0679">
      <w:pPr>
        <w:tabs>
          <w:tab w:val="left" w:pos="4215"/>
        </w:tabs>
        <w:jc w:val="center"/>
        <w:rPr>
          <w:lang w:val="ru-RU"/>
        </w:rPr>
      </w:pP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Ребята ваши ручки устали. Мы сделаем физкультминутку.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Встаньте со стульчиков и повторяйте за мной движения.</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Шаловливые сосульки (руки на пояс, высоко подпрыгивают  на месте)</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Сели на карниз</w:t>
      </w:r>
      <w:proofErr w:type="gramStart"/>
      <w:r w:rsidRPr="006A0679">
        <w:rPr>
          <w:rFonts w:ascii="Times New Roman" w:hAnsi="Times New Roman" w:cs="Times New Roman"/>
          <w:sz w:val="24"/>
          <w:szCs w:val="24"/>
          <w:lang w:val="ru-RU"/>
        </w:rPr>
        <w:t>.</w:t>
      </w:r>
      <w:proofErr w:type="gramEnd"/>
      <w:r w:rsidRPr="006A0679">
        <w:rPr>
          <w:rFonts w:ascii="Times New Roman" w:hAnsi="Times New Roman" w:cs="Times New Roman"/>
          <w:sz w:val="24"/>
          <w:szCs w:val="24"/>
          <w:lang w:val="ru-RU"/>
        </w:rPr>
        <w:t xml:space="preserve">   (</w:t>
      </w:r>
      <w:proofErr w:type="gramStart"/>
      <w:r w:rsidRPr="006A0679">
        <w:rPr>
          <w:rFonts w:ascii="Times New Roman" w:hAnsi="Times New Roman" w:cs="Times New Roman"/>
          <w:sz w:val="24"/>
          <w:szCs w:val="24"/>
          <w:lang w:val="ru-RU"/>
        </w:rPr>
        <w:t>с</w:t>
      </w:r>
      <w:proofErr w:type="gramEnd"/>
      <w:r w:rsidRPr="006A0679">
        <w:rPr>
          <w:rFonts w:ascii="Times New Roman" w:hAnsi="Times New Roman" w:cs="Times New Roman"/>
          <w:sz w:val="24"/>
          <w:szCs w:val="24"/>
          <w:lang w:val="ru-RU"/>
        </w:rPr>
        <w:t>ели на стульчики, покрутили  руками)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Шаловливые сосульки.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Посмотрели вниз</w:t>
      </w:r>
      <w:proofErr w:type="gramStart"/>
      <w:r w:rsidRPr="006A0679">
        <w:rPr>
          <w:rFonts w:ascii="Times New Roman" w:hAnsi="Times New Roman" w:cs="Times New Roman"/>
          <w:sz w:val="24"/>
          <w:szCs w:val="24"/>
          <w:lang w:val="ru-RU"/>
        </w:rPr>
        <w:t>.</w:t>
      </w:r>
      <w:proofErr w:type="gramEnd"/>
      <w:r w:rsidRPr="006A0679">
        <w:rPr>
          <w:rFonts w:ascii="Times New Roman" w:hAnsi="Times New Roman" w:cs="Times New Roman"/>
          <w:sz w:val="24"/>
          <w:szCs w:val="24"/>
          <w:lang w:val="ru-RU"/>
        </w:rPr>
        <w:t xml:space="preserve"> (</w:t>
      </w:r>
      <w:proofErr w:type="gramStart"/>
      <w:r w:rsidRPr="006A0679">
        <w:rPr>
          <w:rFonts w:ascii="Times New Roman" w:hAnsi="Times New Roman" w:cs="Times New Roman"/>
          <w:sz w:val="24"/>
          <w:szCs w:val="24"/>
          <w:lang w:val="ru-RU"/>
        </w:rPr>
        <w:t>п</w:t>
      </w:r>
      <w:proofErr w:type="gramEnd"/>
      <w:r w:rsidRPr="006A0679">
        <w:rPr>
          <w:rFonts w:ascii="Times New Roman" w:hAnsi="Times New Roman" w:cs="Times New Roman"/>
          <w:sz w:val="24"/>
          <w:szCs w:val="24"/>
          <w:lang w:val="ru-RU"/>
        </w:rPr>
        <w:t>осмотрели  вниз из-под руки)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Посмотрели, чем заняться? (пожали  плечами)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Стали каплями кидаться</w:t>
      </w:r>
      <w:proofErr w:type="gramStart"/>
      <w:r w:rsidRPr="006A0679">
        <w:rPr>
          <w:rFonts w:ascii="Times New Roman" w:hAnsi="Times New Roman" w:cs="Times New Roman"/>
          <w:sz w:val="24"/>
          <w:szCs w:val="24"/>
          <w:lang w:val="ru-RU"/>
        </w:rPr>
        <w:t>.</w:t>
      </w:r>
      <w:proofErr w:type="gramEnd"/>
      <w:r w:rsidRPr="006A0679">
        <w:rPr>
          <w:rFonts w:ascii="Times New Roman" w:hAnsi="Times New Roman" w:cs="Times New Roman"/>
          <w:sz w:val="24"/>
          <w:szCs w:val="24"/>
          <w:lang w:val="ru-RU"/>
        </w:rPr>
        <w:t xml:space="preserve">   (</w:t>
      </w:r>
      <w:proofErr w:type="gramStart"/>
      <w:r w:rsidRPr="006A0679">
        <w:rPr>
          <w:rFonts w:ascii="Times New Roman" w:hAnsi="Times New Roman" w:cs="Times New Roman"/>
          <w:sz w:val="24"/>
          <w:szCs w:val="24"/>
          <w:lang w:val="ru-RU"/>
        </w:rPr>
        <w:t>р</w:t>
      </w:r>
      <w:proofErr w:type="gramEnd"/>
      <w:r w:rsidRPr="006A0679">
        <w:rPr>
          <w:rFonts w:ascii="Times New Roman" w:hAnsi="Times New Roman" w:cs="Times New Roman"/>
          <w:sz w:val="24"/>
          <w:szCs w:val="24"/>
          <w:lang w:val="ru-RU"/>
        </w:rPr>
        <w:t>уками соответствующие движения)</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Две сосульки вниз смотрели</w:t>
      </w:r>
      <w:proofErr w:type="gramStart"/>
      <w:r w:rsidRPr="006A0679">
        <w:rPr>
          <w:rFonts w:ascii="Times New Roman" w:hAnsi="Times New Roman" w:cs="Times New Roman"/>
          <w:sz w:val="24"/>
          <w:szCs w:val="24"/>
          <w:lang w:val="ru-RU"/>
        </w:rPr>
        <w:t>.</w:t>
      </w:r>
      <w:proofErr w:type="gramEnd"/>
      <w:r w:rsidRPr="006A0679">
        <w:rPr>
          <w:lang w:val="ru-RU"/>
        </w:rPr>
        <w:t xml:space="preserve"> </w:t>
      </w:r>
      <w:r w:rsidRPr="006A0679">
        <w:rPr>
          <w:rFonts w:ascii="Times New Roman" w:hAnsi="Times New Roman" w:cs="Times New Roman"/>
          <w:sz w:val="24"/>
          <w:szCs w:val="24"/>
          <w:lang w:val="ru-RU"/>
        </w:rPr>
        <w:t>(</w:t>
      </w:r>
      <w:proofErr w:type="gramStart"/>
      <w:r w:rsidRPr="006A0679">
        <w:rPr>
          <w:rFonts w:ascii="Times New Roman" w:hAnsi="Times New Roman" w:cs="Times New Roman"/>
          <w:sz w:val="24"/>
          <w:szCs w:val="24"/>
          <w:lang w:val="ru-RU"/>
        </w:rPr>
        <w:t>п</w:t>
      </w:r>
      <w:proofErr w:type="gramEnd"/>
      <w:r w:rsidRPr="006A0679">
        <w:rPr>
          <w:rFonts w:ascii="Times New Roman" w:hAnsi="Times New Roman" w:cs="Times New Roman"/>
          <w:sz w:val="24"/>
          <w:szCs w:val="24"/>
          <w:lang w:val="ru-RU"/>
        </w:rPr>
        <w:t>осмотрели  вниз из-под руки)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И на солнышке звенели: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Кап-кап, дзинь-дзинь, (пальчиками постукивают по столу)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Кап-кап, </w:t>
      </w:r>
      <w:proofErr w:type="gramStart"/>
      <w:r w:rsidRPr="006A0679">
        <w:rPr>
          <w:rFonts w:ascii="Times New Roman" w:hAnsi="Times New Roman" w:cs="Times New Roman"/>
          <w:sz w:val="24"/>
          <w:szCs w:val="24"/>
          <w:lang w:val="ru-RU"/>
        </w:rPr>
        <w:t>дзинь</w:t>
      </w:r>
      <w:proofErr w:type="gramEnd"/>
      <w:r w:rsidRPr="006A0679">
        <w:rPr>
          <w:rFonts w:ascii="Times New Roman" w:hAnsi="Times New Roman" w:cs="Times New Roman"/>
          <w:sz w:val="24"/>
          <w:szCs w:val="24"/>
          <w:lang w:val="ru-RU"/>
        </w:rPr>
        <w:t xml:space="preserve"> – дзинь.</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Ребята, продолжим наше занятие. </w:t>
      </w: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tabs>
          <w:tab w:val="left" w:pos="4215"/>
        </w:tabs>
        <w:rPr>
          <w:rFonts w:ascii="Times New Roman" w:hAnsi="Times New Roman" w:cs="Times New Roman"/>
          <w:sz w:val="24"/>
          <w:szCs w:val="24"/>
          <w:lang w:val="ru-RU"/>
        </w:rPr>
      </w:pPr>
      <w:r w:rsidRPr="006A0679">
        <w:rPr>
          <w:rFonts w:ascii="Times New Roman" w:hAnsi="Times New Roman" w:cs="Times New Roman"/>
          <w:sz w:val="24"/>
          <w:szCs w:val="24"/>
          <w:lang w:val="ru-RU"/>
        </w:rPr>
        <w:t>Начинают игру белые. Ходы делают по очереди (сначала белые, потом черные, затем снова белые и т.д.). Нельзя делать подряд несколько ходов. Простые шашки назад не ходят</w:t>
      </w:r>
    </w:p>
    <w:p w:rsidR="006A0679" w:rsidRPr="006A0679" w:rsidRDefault="006A0679" w:rsidP="006A0679">
      <w:pPr>
        <w:tabs>
          <w:tab w:val="left" w:pos="4215"/>
        </w:tabs>
        <w:jc w:val="center"/>
        <w:rPr>
          <w:lang w:val="ru-RU"/>
        </w:rPr>
      </w:pPr>
      <w:r w:rsidRPr="006A0679">
        <w:rPr>
          <w:noProof/>
          <w:lang w:eastAsia="de-DE"/>
        </w:rPr>
        <w:drawing>
          <wp:inline distT="0" distB="0" distL="0" distR="0" wp14:anchorId="7412E791" wp14:editId="144A9ACB">
            <wp:extent cx="3605934" cy="3324225"/>
            <wp:effectExtent l="0" t="0" r="0" b="0"/>
            <wp:docPr id="8" name="Picture 2" descr="I:\флешка\картинки\фк, здоровье\7477982_595c2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I:\флешка\картинки\фк, здоровье\7477982_595c290f.jpg"/>
                    <pic:cNvPicPr>
                      <a:picLocks noChangeAspect="1" noChangeArrowheads="1"/>
                    </pic:cNvPicPr>
                  </pic:nvPicPr>
                  <pic:blipFill>
                    <a:blip r:embed="rId13" cstate="print"/>
                    <a:srcRect/>
                    <a:stretch>
                      <a:fillRect/>
                    </a:stretch>
                  </pic:blipFill>
                  <pic:spPr bwMode="auto">
                    <a:xfrm>
                      <a:off x="0" y="0"/>
                      <a:ext cx="3610903" cy="3328806"/>
                    </a:xfrm>
                    <a:prstGeom prst="rect">
                      <a:avLst/>
                    </a:prstGeom>
                    <a:noFill/>
                  </pic:spPr>
                </pic:pic>
              </a:graphicData>
            </a:graphic>
          </wp:inline>
        </w:drawing>
      </w:r>
    </w:p>
    <w:p w:rsidR="006A0679" w:rsidRPr="006A0679" w:rsidRDefault="006A0679" w:rsidP="006A0679">
      <w:pPr>
        <w:tabs>
          <w:tab w:val="left" w:pos="4215"/>
        </w:tabs>
        <w:jc w:val="center"/>
        <w:rPr>
          <w:lang w:val="ru-RU"/>
        </w:rPr>
      </w:pPr>
    </w:p>
    <w:p w:rsidR="006A0679" w:rsidRPr="006A0679" w:rsidRDefault="006A0679" w:rsidP="006A0679">
      <w:pPr>
        <w:tabs>
          <w:tab w:val="left" w:pos="4215"/>
        </w:tabs>
        <w:jc w:val="center"/>
        <w:rPr>
          <w:lang w:val="ru-RU"/>
        </w:rPr>
      </w:pPr>
    </w:p>
    <w:p w:rsidR="006A0679" w:rsidRPr="006A0679" w:rsidRDefault="006A0679" w:rsidP="006A0679">
      <w:pPr>
        <w:tabs>
          <w:tab w:val="left" w:pos="4215"/>
        </w:tabs>
        <w:jc w:val="center"/>
        <w:rPr>
          <w:lang w:val="ru-RU"/>
        </w:rPr>
      </w:pP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Default="006A0679" w:rsidP="006A0679">
      <w:pPr>
        <w:tabs>
          <w:tab w:val="left" w:pos="4215"/>
        </w:tabs>
        <w:rPr>
          <w:rFonts w:ascii="Times New Roman" w:hAnsi="Times New Roman" w:cs="Times New Roman"/>
          <w:sz w:val="24"/>
          <w:szCs w:val="24"/>
          <w:lang w:val="ru-RU"/>
        </w:rPr>
      </w:pPr>
    </w:p>
    <w:p w:rsidR="006A0679" w:rsidRPr="006A0679" w:rsidRDefault="006A0679" w:rsidP="006A0679">
      <w:pPr>
        <w:tabs>
          <w:tab w:val="left" w:pos="4215"/>
        </w:tabs>
        <w:rPr>
          <w:rFonts w:ascii="Times New Roman" w:hAnsi="Times New Roman" w:cs="Times New Roman"/>
          <w:sz w:val="24"/>
          <w:szCs w:val="24"/>
          <w:lang w:val="ru-RU"/>
        </w:rPr>
      </w:pPr>
      <w:r w:rsidRPr="006A0679">
        <w:rPr>
          <w:rFonts w:ascii="Times New Roman" w:hAnsi="Times New Roman" w:cs="Times New Roman"/>
          <w:sz w:val="24"/>
          <w:szCs w:val="24"/>
          <w:lang w:val="ru-RU"/>
        </w:rPr>
        <w:lastRenderedPageBreak/>
        <w:t>Шашки двигаются только по черным  полям по диагонали вперед на свободное соседнее поле</w:t>
      </w:r>
    </w:p>
    <w:p w:rsidR="006A0679" w:rsidRPr="006A0679" w:rsidRDefault="006A0679" w:rsidP="006A0679">
      <w:pPr>
        <w:tabs>
          <w:tab w:val="left" w:pos="4215"/>
        </w:tabs>
        <w:jc w:val="center"/>
        <w:rPr>
          <w:lang w:val="ru-RU"/>
        </w:rPr>
      </w:pPr>
      <w:r w:rsidRPr="006A0679">
        <w:rPr>
          <w:noProof/>
          <w:lang w:eastAsia="de-DE"/>
        </w:rPr>
        <w:drawing>
          <wp:inline distT="0" distB="0" distL="0" distR="0" wp14:anchorId="0D210DA1" wp14:editId="48148F96">
            <wp:extent cx="3743325" cy="3718779"/>
            <wp:effectExtent l="0" t="0" r="0" b="0"/>
            <wp:docPr id="9" name="Picture 1" descr="G:\флешка\картинки\фк, здоровье\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G:\флешка\картинки\фк, здоровье\143.gif"/>
                    <pic:cNvPicPr>
                      <a:picLocks noChangeAspect="1" noChangeArrowheads="1"/>
                    </pic:cNvPicPr>
                  </pic:nvPicPr>
                  <pic:blipFill>
                    <a:blip r:embed="rId14" cstate="print"/>
                    <a:srcRect/>
                    <a:stretch>
                      <a:fillRect/>
                    </a:stretch>
                  </pic:blipFill>
                  <pic:spPr bwMode="auto">
                    <a:xfrm>
                      <a:off x="0" y="0"/>
                      <a:ext cx="3745057" cy="3720500"/>
                    </a:xfrm>
                    <a:prstGeom prst="rect">
                      <a:avLst/>
                    </a:prstGeom>
                    <a:noFill/>
                  </pic:spPr>
                </pic:pic>
              </a:graphicData>
            </a:graphic>
          </wp:inline>
        </w:drawing>
      </w:r>
    </w:p>
    <w:p w:rsidR="006A0679" w:rsidRPr="006A0679" w:rsidRDefault="006A0679" w:rsidP="006A0679">
      <w:pPr>
        <w:tabs>
          <w:tab w:val="left" w:pos="4215"/>
        </w:tabs>
        <w:rPr>
          <w:rFonts w:ascii="Times New Roman" w:hAnsi="Times New Roman" w:cs="Times New Roman"/>
          <w:sz w:val="24"/>
          <w:szCs w:val="24"/>
          <w:lang w:val="ru-RU"/>
        </w:rPr>
      </w:pPr>
      <w:r w:rsidRPr="006A0679">
        <w:rPr>
          <w:rFonts w:ascii="Times New Roman" w:hAnsi="Times New Roman" w:cs="Times New Roman"/>
          <w:sz w:val="24"/>
          <w:szCs w:val="24"/>
          <w:lang w:val="ru-RU"/>
        </w:rPr>
        <w:t>Если белая и черная простые шашки встретились и находятся на соседних полях по диагонали, а поле за шашкой противника свободно, игрок должен взять (побить) её и снять с доски. Брать (бить) шашку соперника можно ходом вперед и назад, если за ней есть свободное поле.</w:t>
      </w:r>
    </w:p>
    <w:p w:rsidR="006A0679" w:rsidRPr="006A0679" w:rsidRDefault="006A0679" w:rsidP="006A0679">
      <w:pPr>
        <w:tabs>
          <w:tab w:val="left" w:pos="4215"/>
        </w:tabs>
        <w:jc w:val="center"/>
        <w:rPr>
          <w:noProof/>
          <w:lang w:val="ru-RU" w:eastAsia="de-DE"/>
        </w:rPr>
      </w:pPr>
      <w:r w:rsidRPr="006A0679">
        <w:rPr>
          <w:noProof/>
          <w:lang w:eastAsia="de-DE"/>
        </w:rPr>
        <w:drawing>
          <wp:inline distT="0" distB="0" distL="0" distR="0" wp14:anchorId="57D54CE0" wp14:editId="2CF30FFB">
            <wp:extent cx="3714750" cy="3543300"/>
            <wp:effectExtent l="0" t="0" r="0" b="0"/>
            <wp:docPr id="10" name="Picture 2" descr="I:\флешка\картинки\фк, здоровье\349093_html_4fab1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флешка\картинки\фк, здоровье\349093_html_4fab1ef3.jpg"/>
                    <pic:cNvPicPr>
                      <a:picLocks noChangeAspect="1" noChangeArrowheads="1"/>
                    </pic:cNvPicPr>
                  </pic:nvPicPr>
                  <pic:blipFill>
                    <a:blip r:embed="rId15" cstate="print"/>
                    <a:srcRect/>
                    <a:stretch>
                      <a:fillRect/>
                    </a:stretch>
                  </pic:blipFill>
                  <pic:spPr bwMode="auto">
                    <a:xfrm>
                      <a:off x="0" y="0"/>
                      <a:ext cx="3729230" cy="3557112"/>
                    </a:xfrm>
                    <a:prstGeom prst="rect">
                      <a:avLst/>
                    </a:prstGeom>
                    <a:noFill/>
                  </pic:spPr>
                </pic:pic>
              </a:graphicData>
            </a:graphic>
          </wp:inline>
        </w:drawing>
      </w:r>
    </w:p>
    <w:p w:rsidR="006A0679" w:rsidRPr="006A0679" w:rsidRDefault="006A0679" w:rsidP="006A0679">
      <w:pPr>
        <w:tabs>
          <w:tab w:val="left" w:pos="4215"/>
        </w:tabs>
        <w:rPr>
          <w:rFonts w:ascii="Times New Roman" w:hAnsi="Times New Roman" w:cs="Times New Roman"/>
          <w:noProof/>
          <w:sz w:val="24"/>
          <w:szCs w:val="24"/>
          <w:lang w:val="ru-RU" w:eastAsia="de-DE"/>
        </w:rPr>
      </w:pPr>
      <w:r w:rsidRPr="006A0679">
        <w:rPr>
          <w:rFonts w:ascii="Times New Roman" w:hAnsi="Times New Roman" w:cs="Times New Roman"/>
          <w:noProof/>
          <w:sz w:val="24"/>
          <w:szCs w:val="24"/>
          <w:lang w:val="ru-RU" w:eastAsia="de-DE"/>
        </w:rPr>
        <w:lastRenderedPageBreak/>
        <w:t>Если простая шашка, двигаясь по доске, достигает последнего ряда, она сразу превращается в дамку. Дамка может ходить вперед и назад по всем черным диагоналям на всю их длину, если они свободны от шашек. Дамка может брать сразу несколько шашек, если за каждой из них есть хотя бы одно свободное поле.</w:t>
      </w:r>
    </w:p>
    <w:p w:rsidR="006A0679" w:rsidRPr="006A0679" w:rsidRDefault="006A0679" w:rsidP="006A0679">
      <w:pPr>
        <w:tabs>
          <w:tab w:val="left" w:pos="4215"/>
        </w:tabs>
        <w:jc w:val="center"/>
        <w:rPr>
          <w:lang w:val="ru-RU"/>
        </w:rPr>
      </w:pPr>
      <w:r w:rsidRPr="006A0679">
        <w:rPr>
          <w:noProof/>
          <w:lang w:eastAsia="de-DE"/>
        </w:rPr>
        <w:drawing>
          <wp:inline distT="0" distB="0" distL="0" distR="0" wp14:anchorId="03B8EB86" wp14:editId="68303743">
            <wp:extent cx="3288591" cy="2714625"/>
            <wp:effectExtent l="0" t="0" r="7620" b="0"/>
            <wp:docPr id="11" name="Picture 1" descr="C:\Users\леново\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1" descr="C:\Users\леново\Desktop\Рисунок3.jpg"/>
                    <pic:cNvPicPr>
                      <a:picLocks noChangeAspect="1" noChangeArrowheads="1"/>
                    </pic:cNvPicPr>
                  </pic:nvPicPr>
                  <pic:blipFill>
                    <a:blip r:embed="rId16" cstate="print"/>
                    <a:srcRect/>
                    <a:stretch>
                      <a:fillRect/>
                    </a:stretch>
                  </pic:blipFill>
                  <pic:spPr bwMode="auto">
                    <a:xfrm>
                      <a:off x="0" y="0"/>
                      <a:ext cx="3296653" cy="2721280"/>
                    </a:xfrm>
                    <a:prstGeom prst="rect">
                      <a:avLst/>
                    </a:prstGeom>
                    <a:noFill/>
                  </pic:spPr>
                </pic:pic>
              </a:graphicData>
            </a:graphic>
          </wp:inline>
        </w:drawing>
      </w:r>
    </w:p>
    <w:p w:rsidR="006A0679" w:rsidRPr="006A0679" w:rsidRDefault="006A0679" w:rsidP="006A0679">
      <w:pPr>
        <w:tabs>
          <w:tab w:val="left" w:pos="4215"/>
        </w:tabs>
        <w:jc w:val="center"/>
        <w:rPr>
          <w:lang w:val="ru-RU"/>
        </w:rPr>
      </w:pPr>
    </w:p>
    <w:p w:rsidR="006A0679" w:rsidRPr="006A0679" w:rsidRDefault="006A0679" w:rsidP="006A0679">
      <w:pPr>
        <w:tabs>
          <w:tab w:val="left" w:pos="4215"/>
        </w:tabs>
        <w:jc w:val="center"/>
        <w:rPr>
          <w:lang w:val="ru-RU"/>
        </w:rPr>
      </w:pPr>
    </w:p>
    <w:p w:rsidR="006A0679" w:rsidRPr="006A0679" w:rsidRDefault="006A0679" w:rsidP="006A0679">
      <w:pPr>
        <w:tabs>
          <w:tab w:val="left" w:pos="4215"/>
        </w:tabs>
        <w:rPr>
          <w:rFonts w:ascii="Times New Roman" w:hAnsi="Times New Roman" w:cs="Times New Roman"/>
          <w:sz w:val="24"/>
          <w:szCs w:val="24"/>
          <w:lang w:val="ru-RU"/>
        </w:rPr>
      </w:pPr>
      <w:r w:rsidRPr="006A0679">
        <w:rPr>
          <w:rFonts w:ascii="Times New Roman" w:hAnsi="Times New Roman" w:cs="Times New Roman"/>
          <w:sz w:val="24"/>
          <w:szCs w:val="24"/>
          <w:lang w:val="ru-RU"/>
        </w:rPr>
        <w:t>На доске может возникнуть такое положение, что под ударом окажутся сразу несколько шашек противника, тогда их берут (бьют), используя «мостик», перешагивая через каждую шашку на свободное поле за ней. Через два свободных поля перешагивать нельзя, так же как нельзя ходить через две свободные шашки.</w:t>
      </w:r>
    </w:p>
    <w:p w:rsidR="006A0679" w:rsidRPr="006A0679" w:rsidRDefault="006A0679" w:rsidP="006A0679">
      <w:pPr>
        <w:tabs>
          <w:tab w:val="left" w:pos="4215"/>
        </w:tabs>
        <w:jc w:val="center"/>
        <w:rPr>
          <w:lang w:val="ru-RU"/>
        </w:rPr>
      </w:pPr>
      <w:r w:rsidRPr="006A0679">
        <w:rPr>
          <w:noProof/>
          <w:lang w:eastAsia="de-DE"/>
        </w:rPr>
        <w:drawing>
          <wp:inline distT="0" distB="0" distL="0" distR="0" wp14:anchorId="1CC4FF67" wp14:editId="4C86C1C6">
            <wp:extent cx="3743325" cy="3743325"/>
            <wp:effectExtent l="0" t="0" r="9525" b="9525"/>
            <wp:docPr id="12" name="Picture 2" descr="http://www.fastcapital.ru/games/images/chess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ttp://www.fastcapital.ru/games/images/chess01-009.jpg"/>
                    <pic:cNvPicPr>
                      <a:picLocks noChangeAspect="1" noChangeArrowheads="1"/>
                    </pic:cNvPicPr>
                  </pic:nvPicPr>
                  <pic:blipFill>
                    <a:blip r:embed="rId17" cstate="print"/>
                    <a:srcRect/>
                    <a:stretch>
                      <a:fillRect/>
                    </a:stretch>
                  </pic:blipFill>
                  <pic:spPr bwMode="auto">
                    <a:xfrm>
                      <a:off x="0" y="0"/>
                      <a:ext cx="3743608" cy="3743608"/>
                    </a:xfrm>
                    <a:prstGeom prst="rect">
                      <a:avLst/>
                    </a:prstGeom>
                    <a:noFill/>
                  </pic:spPr>
                </pic:pic>
              </a:graphicData>
            </a:graphic>
          </wp:inline>
        </w:drawing>
      </w:r>
    </w:p>
    <w:p w:rsidR="006A0679" w:rsidRPr="006A0679" w:rsidRDefault="006A0679" w:rsidP="006A0679">
      <w:pPr>
        <w:tabs>
          <w:tab w:val="left" w:pos="4215"/>
        </w:tabs>
        <w:jc w:val="center"/>
        <w:rPr>
          <w:rFonts w:ascii="Times New Roman" w:hAnsi="Times New Roman" w:cs="Times New Roman"/>
          <w:sz w:val="24"/>
          <w:szCs w:val="24"/>
          <w:lang w:val="ru-RU"/>
        </w:rPr>
      </w:pPr>
      <w:r w:rsidRPr="006A0679">
        <w:rPr>
          <w:rFonts w:ascii="Times New Roman" w:hAnsi="Times New Roman" w:cs="Times New Roman"/>
          <w:sz w:val="24"/>
          <w:szCs w:val="24"/>
          <w:lang w:val="ru-RU"/>
        </w:rPr>
        <w:lastRenderedPageBreak/>
        <w:t>Алгоритм объяснения ударов</w:t>
      </w:r>
    </w:p>
    <w:p w:rsidR="006A0679" w:rsidRPr="006A0679" w:rsidRDefault="006A0679" w:rsidP="006A0679">
      <w:pPr>
        <w:jc w:val="center"/>
        <w:rPr>
          <w:rFonts w:ascii="Times New Roman" w:hAnsi="Times New Roman" w:cs="Times New Roman"/>
          <w:sz w:val="24"/>
          <w:szCs w:val="24"/>
          <w:lang w:val="ru-RU"/>
        </w:rPr>
      </w:pPr>
      <w:r w:rsidRPr="006A0679">
        <w:rPr>
          <w:noProof/>
          <w:lang w:eastAsia="de-DE"/>
        </w:rPr>
        <w:drawing>
          <wp:inline distT="0" distB="0" distL="0" distR="0" wp14:anchorId="68C49AF9" wp14:editId="597A3EB0">
            <wp:extent cx="3929089" cy="3887289"/>
            <wp:effectExtent l="0" t="0" r="0" b="0"/>
            <wp:docPr id="13" name="Picture 2" descr="C:\Users\User\Desktop\дв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User\Desktop\дв2.png"/>
                    <pic:cNvPicPr>
                      <a:picLocks noChangeAspect="1" noChangeArrowheads="1"/>
                    </pic:cNvPicPr>
                  </pic:nvPicPr>
                  <pic:blipFill>
                    <a:blip r:embed="rId18"/>
                    <a:srcRect/>
                    <a:stretch>
                      <a:fillRect/>
                    </a:stretch>
                  </pic:blipFill>
                  <pic:spPr bwMode="auto">
                    <a:xfrm>
                      <a:off x="0" y="0"/>
                      <a:ext cx="3929089" cy="3887289"/>
                    </a:xfrm>
                    <a:prstGeom prst="rect">
                      <a:avLst/>
                    </a:prstGeom>
                    <a:noFill/>
                  </pic:spPr>
                </pic:pic>
              </a:graphicData>
            </a:graphic>
          </wp:inline>
        </w:drawing>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В ходе занятия педагог работает с некоторыми детьми индивидуально.</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1.Педагог спрашивает у ребенка, кто начинает игру и почему? Как определить, кто играет белыми шашками?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2.  Педагог предлагает ребенку начать игру, наблюдая за тем, как он делает ходы.</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3. В игре педагог создает ситуацию, при которой ребенок имеет возможность бить шашки соперника как по одной, так и несколько шашек.</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4. Проверка понимания игроком преимущества дамки перед обычной шашкой проходит непосредственно во время игры.</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5.  Проверку целесообразно проводить в игре, как с взрослыми, так и со сверстниками.</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6. Если ребенок оставляет партию незаконченной, педагог должен попытаться выяснить причину (нежелание проиграть партию, обида на соперника, отставание в счете </w:t>
      </w:r>
      <w:proofErr w:type="gramStart"/>
      <w:r w:rsidRPr="006A0679">
        <w:rPr>
          <w:rFonts w:ascii="Times New Roman" w:hAnsi="Times New Roman" w:cs="Times New Roman"/>
          <w:sz w:val="24"/>
          <w:szCs w:val="24"/>
          <w:lang w:val="ru-RU"/>
        </w:rPr>
        <w:t>битых</w:t>
      </w:r>
      <w:proofErr w:type="gramEnd"/>
      <w:r w:rsidRPr="006A0679">
        <w:rPr>
          <w:rFonts w:ascii="Times New Roman" w:hAnsi="Times New Roman" w:cs="Times New Roman"/>
          <w:sz w:val="24"/>
          <w:szCs w:val="24"/>
          <w:lang w:val="ru-RU"/>
        </w:rPr>
        <w:t>)</w:t>
      </w:r>
    </w:p>
    <w:p w:rsidR="006A0679" w:rsidRPr="006A0679" w:rsidRDefault="006A0679" w:rsidP="006A0679">
      <w:pPr>
        <w:spacing w:after="0" w:line="240" w:lineRule="auto"/>
        <w:ind w:firstLine="360"/>
        <w:rPr>
          <w:rFonts w:ascii="Times New Roman" w:hAnsi="Times New Roman" w:cs="Times New Roman"/>
          <w:sz w:val="24"/>
          <w:szCs w:val="24"/>
          <w:lang w:val="ru-RU"/>
        </w:rPr>
      </w:pPr>
      <w:r w:rsidRPr="006A0679">
        <w:rPr>
          <w:rFonts w:ascii="Times New Roman" w:hAnsi="Times New Roman" w:cs="Times New Roman"/>
          <w:sz w:val="24"/>
          <w:szCs w:val="24"/>
          <w:lang w:val="ru-RU"/>
        </w:rPr>
        <w:t>Ребята, а теперь мы с вами подведём итог нашего занятия и закрепим то, что узнали сегодня.</w:t>
      </w:r>
    </w:p>
    <w:p w:rsidR="006A0679" w:rsidRPr="006A0679" w:rsidRDefault="006A0679" w:rsidP="006A0679">
      <w:pPr>
        <w:numPr>
          <w:ilvl w:val="0"/>
          <w:numId w:val="2"/>
        </w:num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Как «ходят» шашки? (по диагонали, только вперёд)</w:t>
      </w:r>
    </w:p>
    <w:p w:rsidR="006A0679" w:rsidRPr="006A0679" w:rsidRDefault="006A0679" w:rsidP="006A0679">
      <w:pPr>
        <w:numPr>
          <w:ilvl w:val="0"/>
          <w:numId w:val="2"/>
        </w:num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Куда можно сделать ударный ход? (взятие, вперёд, назад)</w:t>
      </w:r>
    </w:p>
    <w:p w:rsidR="006A0679" w:rsidRPr="006A0679" w:rsidRDefault="006A0679" w:rsidP="006A0679">
      <w:pPr>
        <w:numPr>
          <w:ilvl w:val="0"/>
          <w:numId w:val="2"/>
        </w:num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В какую фигуру превращается шашка, если она доходит до противоположного горизонтального края доски? (дамка)</w:t>
      </w:r>
    </w:p>
    <w:p w:rsidR="006A0679" w:rsidRPr="006A0679" w:rsidRDefault="006A0679" w:rsidP="006A0679">
      <w:pPr>
        <w:numPr>
          <w:ilvl w:val="0"/>
          <w:numId w:val="2"/>
        </w:num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Сколько раз можно перескочить через одну и ту же шашку? (1 раз)</w:t>
      </w:r>
    </w:p>
    <w:p w:rsidR="006A0679" w:rsidRPr="006A0679" w:rsidRDefault="006A0679" w:rsidP="006A0679">
      <w:pPr>
        <w:numPr>
          <w:ilvl w:val="0"/>
          <w:numId w:val="2"/>
        </w:num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В какую игру можно ещё играть на шашечнице? (в шахматы)</w:t>
      </w:r>
    </w:p>
    <w:p w:rsidR="006A0679" w:rsidRPr="006A0679" w:rsidRDefault="006A0679" w:rsidP="006A0679">
      <w:pPr>
        <w:spacing w:after="0" w:line="240" w:lineRule="auto"/>
        <w:ind w:firstLine="360"/>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Ребята, вы молодцы! Мы с вами прошли азбуку шашечной игры и закрепили правила игры.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 А как быть в том случае, если у вас нет шашечной доски и шашек? </w:t>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Шашечную доску можно нарисовать, а вместо фишек взять пуговицы, маленькие крышечки или камешки.</w:t>
      </w: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jc w:val="center"/>
        <w:rPr>
          <w:rFonts w:ascii="Times New Roman" w:hAnsi="Times New Roman" w:cs="Times New Roman"/>
          <w:sz w:val="24"/>
          <w:szCs w:val="24"/>
          <w:lang w:val="ru-RU"/>
        </w:rPr>
      </w:pPr>
      <w:r w:rsidRPr="006A0679">
        <w:rPr>
          <w:rFonts w:ascii="Times New Roman" w:hAnsi="Times New Roman" w:cs="Times New Roman"/>
          <w:noProof/>
          <w:sz w:val="24"/>
          <w:szCs w:val="24"/>
          <w:lang w:eastAsia="de-DE"/>
        </w:rPr>
        <w:lastRenderedPageBreak/>
        <w:drawing>
          <wp:inline distT="0" distB="0" distL="0" distR="0" wp14:anchorId="28D2CF26" wp14:editId="3A619D9A">
            <wp:extent cx="4619625" cy="3648075"/>
            <wp:effectExtent l="0" t="0" r="9525" b="9525"/>
            <wp:docPr id="14" name="Picture 1" descr="C:\Users\леново\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Picture 1" descr="C:\Users\леново\Desktop\Рисунок1.png"/>
                    <pic:cNvPicPr>
                      <a:picLocks noChangeAspect="1" noChangeArrowheads="1"/>
                    </pic:cNvPicPr>
                  </pic:nvPicPr>
                  <pic:blipFill>
                    <a:blip r:embed="rId19" cstate="print"/>
                    <a:srcRect/>
                    <a:stretch>
                      <a:fillRect/>
                    </a:stretch>
                  </pic:blipFill>
                  <pic:spPr bwMode="auto">
                    <a:xfrm>
                      <a:off x="0" y="0"/>
                      <a:ext cx="4625530" cy="3652738"/>
                    </a:xfrm>
                    <a:prstGeom prst="rect">
                      <a:avLst/>
                    </a:prstGeom>
                    <a:noFill/>
                  </pic:spPr>
                </pic:pic>
              </a:graphicData>
            </a:graphic>
          </wp:inline>
        </w:drawing>
      </w:r>
    </w:p>
    <w:p w:rsidR="006A0679" w:rsidRPr="006A0679" w:rsidRDefault="006A0679" w:rsidP="006A0679">
      <w:p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Предлагаю вам дома с родителями играть в шашки и повышать уровень самообразования.</w:t>
      </w: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spacing w:after="0" w:line="240" w:lineRule="auto"/>
        <w:jc w:val="center"/>
        <w:rPr>
          <w:rFonts w:ascii="Times New Roman" w:hAnsi="Times New Roman" w:cs="Times New Roman"/>
          <w:b/>
          <w:sz w:val="24"/>
          <w:szCs w:val="24"/>
          <w:lang w:val="ru-RU"/>
        </w:rPr>
      </w:pPr>
      <w:r w:rsidRPr="006A0679">
        <w:rPr>
          <w:rFonts w:ascii="Times New Roman" w:hAnsi="Times New Roman" w:cs="Times New Roman"/>
          <w:b/>
          <w:sz w:val="24"/>
          <w:szCs w:val="24"/>
          <w:lang w:val="ru-RU"/>
        </w:rPr>
        <w:t>Список литературы</w:t>
      </w:r>
    </w:p>
    <w:p w:rsidR="006A0679" w:rsidRPr="006A0679" w:rsidRDefault="006A0679" w:rsidP="006A0679">
      <w:pPr>
        <w:spacing w:after="0" w:line="240" w:lineRule="auto"/>
        <w:jc w:val="center"/>
        <w:rPr>
          <w:rFonts w:ascii="Times New Roman" w:hAnsi="Times New Roman" w:cs="Times New Roman"/>
          <w:b/>
          <w:sz w:val="24"/>
          <w:szCs w:val="24"/>
          <w:lang w:val="ru-RU"/>
        </w:rPr>
      </w:pPr>
    </w:p>
    <w:p w:rsidR="006A0679" w:rsidRPr="006A0679" w:rsidRDefault="006A0679" w:rsidP="006A0679">
      <w:pPr>
        <w:numPr>
          <w:ilvl w:val="0"/>
          <w:numId w:val="3"/>
        </w:numPr>
        <w:spacing w:after="0" w:line="240" w:lineRule="auto"/>
        <w:rPr>
          <w:rFonts w:ascii="Times New Roman" w:hAnsi="Times New Roman" w:cs="Times New Roman"/>
          <w:sz w:val="24"/>
          <w:szCs w:val="24"/>
          <w:lang w:val="ru-RU"/>
        </w:rPr>
      </w:pPr>
      <w:proofErr w:type="gramStart"/>
      <w:r w:rsidRPr="006A0679">
        <w:rPr>
          <w:rFonts w:ascii="Times New Roman" w:hAnsi="Times New Roman" w:cs="Times New Roman"/>
          <w:sz w:val="24"/>
          <w:szCs w:val="24"/>
          <w:lang w:val="ru-RU"/>
        </w:rPr>
        <w:t>Вирный</w:t>
      </w:r>
      <w:proofErr w:type="gramEnd"/>
      <w:r w:rsidRPr="006A0679">
        <w:rPr>
          <w:rFonts w:ascii="Times New Roman" w:hAnsi="Times New Roman" w:cs="Times New Roman"/>
          <w:sz w:val="24"/>
          <w:szCs w:val="24"/>
          <w:lang w:val="ru-RU"/>
        </w:rPr>
        <w:t xml:space="preserve"> А.Я. Немного о шашках, но по существу.- М.: ФАИР-ПРЕСС, 2005</w:t>
      </w:r>
    </w:p>
    <w:p w:rsidR="006A0679" w:rsidRPr="006A0679" w:rsidRDefault="006A0679" w:rsidP="006A0679">
      <w:pPr>
        <w:spacing w:after="0" w:line="240" w:lineRule="auto"/>
        <w:ind w:left="720"/>
        <w:rPr>
          <w:rFonts w:ascii="Times New Roman" w:hAnsi="Times New Roman" w:cs="Times New Roman"/>
          <w:sz w:val="24"/>
          <w:szCs w:val="24"/>
          <w:lang w:val="ru-RU"/>
        </w:rPr>
      </w:pPr>
    </w:p>
    <w:p w:rsidR="006A0679" w:rsidRPr="006A0679" w:rsidRDefault="006A0679" w:rsidP="006A0679">
      <w:pPr>
        <w:numPr>
          <w:ilvl w:val="0"/>
          <w:numId w:val="3"/>
        </w:numPr>
        <w:spacing w:after="0" w:line="240" w:lineRule="auto"/>
        <w:rPr>
          <w:rFonts w:ascii="Times New Roman" w:hAnsi="Times New Roman" w:cs="Times New Roman"/>
          <w:sz w:val="24"/>
          <w:szCs w:val="24"/>
          <w:lang w:val="ru-RU"/>
        </w:rPr>
      </w:pPr>
      <w:r w:rsidRPr="006A0679">
        <w:rPr>
          <w:rFonts w:ascii="Times New Roman" w:hAnsi="Times New Roman" w:cs="Times New Roman"/>
          <w:sz w:val="24"/>
          <w:szCs w:val="24"/>
          <w:lang w:val="ru-RU"/>
        </w:rPr>
        <w:t xml:space="preserve">Волчек А.А. шашечный практикум:2000 для самостоятельного решения – Мн.: </w:t>
      </w:r>
      <w:proofErr w:type="spellStart"/>
      <w:r w:rsidRPr="006A0679">
        <w:rPr>
          <w:rFonts w:ascii="Times New Roman" w:hAnsi="Times New Roman" w:cs="Times New Roman"/>
          <w:sz w:val="24"/>
          <w:szCs w:val="24"/>
          <w:lang w:val="ru-RU"/>
        </w:rPr>
        <w:t>Харвест</w:t>
      </w:r>
      <w:proofErr w:type="spellEnd"/>
      <w:r w:rsidRPr="006A0679">
        <w:rPr>
          <w:rFonts w:ascii="Times New Roman" w:hAnsi="Times New Roman" w:cs="Times New Roman"/>
          <w:sz w:val="24"/>
          <w:szCs w:val="24"/>
          <w:lang w:val="ru-RU"/>
        </w:rPr>
        <w:t>, 2004.</w:t>
      </w:r>
    </w:p>
    <w:p w:rsidR="006A0679" w:rsidRPr="006A0679" w:rsidRDefault="006A0679" w:rsidP="006A0679">
      <w:pPr>
        <w:spacing w:after="0" w:line="240" w:lineRule="auto"/>
        <w:rPr>
          <w:rFonts w:ascii="Times New Roman" w:hAnsi="Times New Roman" w:cs="Times New Roman"/>
          <w:sz w:val="24"/>
          <w:szCs w:val="24"/>
          <w:lang w:val="ru-RU"/>
        </w:rPr>
      </w:pPr>
    </w:p>
    <w:p w:rsidR="006A0679" w:rsidRPr="006A0679" w:rsidRDefault="006A0679" w:rsidP="006A0679">
      <w:pPr>
        <w:numPr>
          <w:ilvl w:val="0"/>
          <w:numId w:val="3"/>
        </w:numPr>
        <w:contextualSpacing/>
        <w:rPr>
          <w:rFonts w:ascii="Times New Roman" w:hAnsi="Times New Roman" w:cs="Times New Roman"/>
          <w:sz w:val="24"/>
          <w:szCs w:val="24"/>
          <w:lang w:val="ru-RU"/>
        </w:rPr>
      </w:pPr>
      <w:hyperlink r:id="rId20" w:history="1">
        <w:r w:rsidRPr="006A0679">
          <w:rPr>
            <w:rFonts w:ascii="Times New Roman" w:hAnsi="Times New Roman" w:cs="Times New Roman"/>
            <w:color w:val="0000FF" w:themeColor="hyperlink"/>
            <w:sz w:val="24"/>
            <w:szCs w:val="24"/>
            <w:u w:val="single"/>
            <w:lang w:val="ru-RU"/>
          </w:rPr>
          <w:t>http://nsportal.ru/detskiy-sad/scenarii-prazdnikov/2016/11/21/shashechnyy-turnir</w:t>
        </w:r>
      </w:hyperlink>
    </w:p>
    <w:p w:rsidR="006A0679" w:rsidRPr="006A0679" w:rsidRDefault="006A0679" w:rsidP="006A0679">
      <w:pPr>
        <w:ind w:left="720"/>
        <w:contextualSpacing/>
        <w:rPr>
          <w:rFonts w:ascii="Times New Roman" w:hAnsi="Times New Roman" w:cs="Times New Roman"/>
          <w:sz w:val="24"/>
          <w:szCs w:val="24"/>
          <w:lang w:val="ru-RU"/>
        </w:rPr>
      </w:pPr>
    </w:p>
    <w:p w:rsidR="006A0679" w:rsidRPr="006A0679" w:rsidRDefault="006A0679">
      <w:pPr>
        <w:rPr>
          <w:lang w:val="ru-RU"/>
        </w:rPr>
      </w:pPr>
    </w:p>
    <w:sectPr w:rsidR="006A0679" w:rsidRPr="006A0679" w:rsidSect="00A54C1F">
      <w:pgSz w:w="11906" w:h="16838"/>
      <w:pgMar w:top="1134" w:right="851" w:bottom="1134" w:left="1701" w:header="709" w:footer="709" w:gutter="0"/>
      <w:pgBorders w:offsetFrom="page">
        <w:top w:val="thinThickSmallGap" w:sz="24" w:space="24" w:color="17365D"/>
        <w:left w:val="thinThickSmallGap" w:sz="24" w:space="24" w:color="17365D"/>
        <w:bottom w:val="thickThinSmallGap" w:sz="24" w:space="24" w:color="17365D"/>
        <w:right w:val="thickThinSmallGap" w:sz="24" w:space="24" w:color="17365D"/>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D4BD8"/>
    <w:multiLevelType w:val="hybridMultilevel"/>
    <w:tmpl w:val="F9F276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C191F81"/>
    <w:multiLevelType w:val="hybridMultilevel"/>
    <w:tmpl w:val="8FA2AF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4850959"/>
    <w:multiLevelType w:val="hybridMultilevel"/>
    <w:tmpl w:val="83B2BC2C"/>
    <w:lvl w:ilvl="0" w:tplc="9C5289B4">
      <w:start w:val="1"/>
      <w:numFmt w:val="bullet"/>
      <w:lvlText w:val=""/>
      <w:lvlJc w:val="left"/>
      <w:pPr>
        <w:tabs>
          <w:tab w:val="num" w:pos="720"/>
        </w:tabs>
        <w:ind w:left="720" w:hanging="360"/>
      </w:pPr>
      <w:rPr>
        <w:rFonts w:ascii="Wingdings 2" w:hAnsi="Wingdings 2" w:hint="default"/>
      </w:rPr>
    </w:lvl>
    <w:lvl w:ilvl="1" w:tplc="571C47C0" w:tentative="1">
      <w:start w:val="1"/>
      <w:numFmt w:val="bullet"/>
      <w:lvlText w:val=""/>
      <w:lvlJc w:val="left"/>
      <w:pPr>
        <w:tabs>
          <w:tab w:val="num" w:pos="1440"/>
        </w:tabs>
        <w:ind w:left="1440" w:hanging="360"/>
      </w:pPr>
      <w:rPr>
        <w:rFonts w:ascii="Wingdings 2" w:hAnsi="Wingdings 2" w:hint="default"/>
      </w:rPr>
    </w:lvl>
    <w:lvl w:ilvl="2" w:tplc="FD3439DE" w:tentative="1">
      <w:start w:val="1"/>
      <w:numFmt w:val="bullet"/>
      <w:lvlText w:val=""/>
      <w:lvlJc w:val="left"/>
      <w:pPr>
        <w:tabs>
          <w:tab w:val="num" w:pos="2160"/>
        </w:tabs>
        <w:ind w:left="2160" w:hanging="360"/>
      </w:pPr>
      <w:rPr>
        <w:rFonts w:ascii="Wingdings 2" w:hAnsi="Wingdings 2" w:hint="default"/>
      </w:rPr>
    </w:lvl>
    <w:lvl w:ilvl="3" w:tplc="64CE9678" w:tentative="1">
      <w:start w:val="1"/>
      <w:numFmt w:val="bullet"/>
      <w:lvlText w:val=""/>
      <w:lvlJc w:val="left"/>
      <w:pPr>
        <w:tabs>
          <w:tab w:val="num" w:pos="2880"/>
        </w:tabs>
        <w:ind w:left="2880" w:hanging="360"/>
      </w:pPr>
      <w:rPr>
        <w:rFonts w:ascii="Wingdings 2" w:hAnsi="Wingdings 2" w:hint="default"/>
      </w:rPr>
    </w:lvl>
    <w:lvl w:ilvl="4" w:tplc="DE0E5C4E" w:tentative="1">
      <w:start w:val="1"/>
      <w:numFmt w:val="bullet"/>
      <w:lvlText w:val=""/>
      <w:lvlJc w:val="left"/>
      <w:pPr>
        <w:tabs>
          <w:tab w:val="num" w:pos="3600"/>
        </w:tabs>
        <w:ind w:left="3600" w:hanging="360"/>
      </w:pPr>
      <w:rPr>
        <w:rFonts w:ascii="Wingdings 2" w:hAnsi="Wingdings 2" w:hint="default"/>
      </w:rPr>
    </w:lvl>
    <w:lvl w:ilvl="5" w:tplc="B1524EAC" w:tentative="1">
      <w:start w:val="1"/>
      <w:numFmt w:val="bullet"/>
      <w:lvlText w:val=""/>
      <w:lvlJc w:val="left"/>
      <w:pPr>
        <w:tabs>
          <w:tab w:val="num" w:pos="4320"/>
        </w:tabs>
        <w:ind w:left="4320" w:hanging="360"/>
      </w:pPr>
      <w:rPr>
        <w:rFonts w:ascii="Wingdings 2" w:hAnsi="Wingdings 2" w:hint="default"/>
      </w:rPr>
    </w:lvl>
    <w:lvl w:ilvl="6" w:tplc="9DC8760E" w:tentative="1">
      <w:start w:val="1"/>
      <w:numFmt w:val="bullet"/>
      <w:lvlText w:val=""/>
      <w:lvlJc w:val="left"/>
      <w:pPr>
        <w:tabs>
          <w:tab w:val="num" w:pos="5040"/>
        </w:tabs>
        <w:ind w:left="5040" w:hanging="360"/>
      </w:pPr>
      <w:rPr>
        <w:rFonts w:ascii="Wingdings 2" w:hAnsi="Wingdings 2" w:hint="default"/>
      </w:rPr>
    </w:lvl>
    <w:lvl w:ilvl="7" w:tplc="67385980" w:tentative="1">
      <w:start w:val="1"/>
      <w:numFmt w:val="bullet"/>
      <w:lvlText w:val=""/>
      <w:lvlJc w:val="left"/>
      <w:pPr>
        <w:tabs>
          <w:tab w:val="num" w:pos="5760"/>
        </w:tabs>
        <w:ind w:left="5760" w:hanging="360"/>
      </w:pPr>
      <w:rPr>
        <w:rFonts w:ascii="Wingdings 2" w:hAnsi="Wingdings 2" w:hint="default"/>
      </w:rPr>
    </w:lvl>
    <w:lvl w:ilvl="8" w:tplc="08865784"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8C1"/>
    <w:rsid w:val="00394F52"/>
    <w:rsid w:val="006A0679"/>
    <w:rsid w:val="00CB68C1"/>
    <w:rsid w:val="00D845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0679"/>
    <w:pPr>
      <w:spacing w:after="0" w:line="240" w:lineRule="auto"/>
    </w:pPr>
    <w:rPr>
      <w:rFonts w:ascii="Calibri" w:eastAsia="Calibri" w:hAnsi="Calibri" w:cs="Times New Roman"/>
      <w:lang w:val="ru-RU"/>
    </w:rPr>
  </w:style>
  <w:style w:type="paragraph" w:styleId="a4">
    <w:name w:val="Balloon Text"/>
    <w:basedOn w:val="a"/>
    <w:link w:val="a5"/>
    <w:uiPriority w:val="99"/>
    <w:semiHidden/>
    <w:unhideWhenUsed/>
    <w:rsid w:val="006A06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06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0679"/>
    <w:pPr>
      <w:spacing w:after="0" w:line="240" w:lineRule="auto"/>
    </w:pPr>
    <w:rPr>
      <w:rFonts w:ascii="Calibri" w:eastAsia="Calibri" w:hAnsi="Calibri" w:cs="Times New Roman"/>
      <w:lang w:val="ru-RU"/>
    </w:rPr>
  </w:style>
  <w:style w:type="paragraph" w:styleId="a4">
    <w:name w:val="Balloon Text"/>
    <w:basedOn w:val="a"/>
    <w:link w:val="a5"/>
    <w:uiPriority w:val="99"/>
    <w:semiHidden/>
    <w:unhideWhenUsed/>
    <w:rsid w:val="006A06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06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nsportal.ru/detskiy-sad/scenarii-prazdnikov/2016/11/21/shashechnyy-turni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1711</Words>
  <Characters>10782</Characters>
  <Application>Microsoft Office Word</Application>
  <DocSecurity>0</DocSecurity>
  <Lines>89</Lines>
  <Paragraphs>24</Paragraphs>
  <ScaleCrop>false</ScaleCrop>
  <Company>Home</Company>
  <LinksUpToDate>false</LinksUpToDate>
  <CharactersWithSpaces>12469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2020-10-23T12:10:00Z</dcterms:created>
  <dcterms:modified xsi:type="dcterms:W3CDTF">2020-10-23T12:17:00Z</dcterms:modified>
</cp:coreProperties>
</file>