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B6" w:rsidRPr="009012C0" w:rsidRDefault="004803E9" w:rsidP="00901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524B6" w:rsidRPr="009012C0">
        <w:rPr>
          <w:rFonts w:ascii="Times New Roman" w:hAnsi="Times New Roman" w:cs="Times New Roman"/>
          <w:b/>
          <w:sz w:val="28"/>
          <w:szCs w:val="28"/>
        </w:rPr>
        <w:t>Особенности работы с конфликтными детьми</w:t>
      </w:r>
      <w:r w:rsidR="003924F1">
        <w:rPr>
          <w:rFonts w:ascii="Times New Roman" w:hAnsi="Times New Roman" w:cs="Times New Roman"/>
          <w:b/>
          <w:sz w:val="28"/>
          <w:szCs w:val="28"/>
        </w:rPr>
        <w:t>.</w:t>
      </w:r>
    </w:p>
    <w:p w:rsidR="00A13B24" w:rsidRPr="00CF1C2A" w:rsidRDefault="00A13B24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 w:rsidRPr="00CF1C2A">
        <w:rPr>
          <w:rFonts w:ascii="Times New Roman" w:hAnsi="Times New Roman" w:cs="Times New Roman"/>
          <w:sz w:val="28"/>
          <w:szCs w:val="28"/>
        </w:rPr>
        <w:t>Пожалуй, самое главное в жизни каждого человека – это его отношения с другими людьми. Именно эти отношения рождают самые радостные и самые драматические, но всегда острые и значимые переживания. Отношения с другими во многом определяют нравственную ценность личности. В нашем сознании хороший человек – это обязательно человек, способный к определенным отношениям, т. е. добрый, отзывчивый, готовый помочь.Отношения к другим людям зарождаются и наиболее интенсивно развиваются в детстве. Причем главным пространством рождения таких отношений является сфера общения с равными – со сверстниками. Исследования показывают, что к концу дошкольного возраста складывается более или менее определенный тип отношения к сверстнику, который либо обеспечивает нормальное общение и сотрудничество, либо ведет к трудностям в общении и к возникновению частых конфликтов с другими детьми. Проблемы и конфликты между детьми порождают тяжелые переживания (обиды, неприязнь, зависть, злость и др.). Такие детские переживания могут стать в дальнейшем источником серьезных межличностных и внутренних проблем взрослого человека.</w:t>
      </w:r>
    </w:p>
    <w:p w:rsidR="00A7428D" w:rsidRPr="00CF1C2A" w:rsidRDefault="00A13B24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 w:rsidRPr="00CF1C2A">
        <w:rPr>
          <w:rFonts w:ascii="Times New Roman" w:hAnsi="Times New Roman" w:cs="Times New Roman"/>
          <w:sz w:val="28"/>
          <w:szCs w:val="28"/>
        </w:rPr>
        <w:t>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его поведение и самочувствие среди людей. Далеко не всегда этот опыт бывает благоприятным. Множество конфликтов человека с другими людьми и с самим собой имеют свои истоки в раннем и дошкольном детстве. Конфликтные дети, не умеющие общаться, слышать других, понимать их или уступать им, приносят массу проблем не только окружающим, но и самим себе. Не решенные в детстве проблемы в отношениях с другими людьми остаются тяжким грузом в душе человека и прорастают не только личностными, но и социальными болезнями. Большинство негативных и деструктивных явлений среди молодежи, наблюдаемых в последнее время (повышенная жестокость, агрессивность, эмоциональная отчужденность и пр.), берут свое начало в детстве.</w:t>
      </w:r>
    </w:p>
    <w:tbl>
      <w:tblPr>
        <w:tblW w:w="5059" w:type="pct"/>
        <w:tblCellSpacing w:w="0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5"/>
      </w:tblGrid>
      <w:tr w:rsidR="00A7428D" w:rsidRPr="009012C0" w:rsidTr="006C0995">
        <w:trPr>
          <w:trHeight w:val="5387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A7428D" w:rsidRPr="004803E9" w:rsidRDefault="004803E9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</w:t>
            </w:r>
            <w:r w:rsidR="00A7428D" w:rsidRPr="004803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Агрессивные дети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Повышенная агрессивность детей является одной из наиболее частых проблем в детском коллективе.  Практически все дети ссорятся, дерутся, обзываются и пр. Обычно с усвоением правил и норм поведения эти непосредственные проявления детской агрессивности уступают место просоциальным формам поведения. Однако у определенной категории детей агрессия не только сохраняется, но и развивается, трансформируясь в устойчивое качество личности. В итоге снижается продуктивный потенциал ребенка, сужаются возможности полноценного общения, деформируется его личностное развитие. Агрессивный ребенок приносит массу проблем не только окружающим, но и самому себе.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1E62EA" w:rsidRDefault="00A7428D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Агрессивность в общих чертах понимается как целенаправленное нанесение физического или психического ущерба другому лицу.</w:t>
            </w:r>
          </w:p>
          <w:p w:rsidR="001E62EA" w:rsidRDefault="001E62EA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Среди </w:t>
            </w:r>
            <w:r w:rsidR="00A7428D"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факторов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спровацирующих агрессивность </w:t>
            </w:r>
            <w:r w:rsidR="00A7428D"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обычно выделяются </w:t>
            </w:r>
          </w:p>
          <w:p w:rsidR="001E62EA" w:rsidRPr="001E62EA" w:rsidRDefault="00A7428D" w:rsidP="004803E9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семейного воспитания,</w:t>
            </w:r>
          </w:p>
          <w:p w:rsidR="001E62EA" w:rsidRPr="001E62EA" w:rsidRDefault="00A7428D" w:rsidP="004803E9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образцы агрессивного поведения, которые ребенок наблюдает на телеэкране или со стороны сверстников, </w:t>
            </w:r>
          </w:p>
          <w:p w:rsidR="001E62EA" w:rsidRPr="001E62EA" w:rsidRDefault="00A7428D" w:rsidP="004803E9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эмоционального напряжения и фрустрации и пр.</w:t>
            </w:r>
          </w:p>
          <w:p w:rsidR="001E62EA" w:rsidRDefault="001E62EA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Однако очевидно, что все эти факторы вызывают агрессивное поведение далеко не у всех детей, а только у определенной части. В одной и той же семье, в сходных условиях воспитания вырастают разные по степени агрессивности дети.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Исследования и многолетние наблюдения показывают, что агрессивность, сложившаяся в детстве, остается устойчивой чертой и сохраняется на протяжении дальнейшей жизни человека. Можно полагать, что уже в дошкольном возрасте складываются определенные внутренние предпосылки, способствующие проявлению агрессивности, что дети, склонные к насилию, существенно отличаются от своих миролюбивых сверстников не только по внешнему поведению, но и по своим психологическим характеристикам.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1E62EA" w:rsidRDefault="00A7428D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Проявления агрессивности в группе дошкольников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Агрессивное поведение уже в дошкольном возрасте принимает разнообразные формы. В психологии принято выделять вербальную и физическую агрессию, каждая из которых может иметь прямые и косвенные формы. Наблюдения показывают, что все эти формы агрессивности существуют уже в группе детского сада. Остановимся на краткой характеристике разных видов агрессии в дошкольном возрасте.</w:t>
            </w:r>
          </w:p>
          <w:p w:rsidR="00A7428D" w:rsidRPr="001E62EA" w:rsidRDefault="00A7428D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2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Вербальная агрессия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 </w:t>
            </w:r>
            <w:r w:rsidRPr="001E62E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Косвенная вербальная агрессия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направлена на обвинение или угрозы сверстнику, которые осуществляются в различных высказываниях. В дошкольном возрасте это могут быть: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жалобы («А Вова меня стукнул», «А Чумариков постель не убрал» и пр.);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демонстративный крик, направленный на устранение сверстника («Уходи, надоел», «Не мешай»);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агрессивные фантазии («Если не будешь слушаться, к тебе придет милиционер и посадят в тюрьму»; «Я тебя догоню, покусаю, посажу на самолет и отправлю на высокую гору, и будешь там сидеть один»).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 </w:t>
            </w:r>
            <w:r w:rsidRPr="001E62E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Прямая вербальная агрессия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представляет собой оскорбления и вербальные формы унижения другого. Традиционными детскими формами прямой вербальной агрессии являются: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дразнилки («ябеда-корябеда», «поросенок», «жора-обжора»);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оскорбления («жиртрест», «урод», «дебил»).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агрессия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 </w:t>
            </w:r>
            <w:r w:rsidRP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Косвенная физическая агрессия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направлена на принесение какого-либо материального ущерба другому через непосредственные физические действия. В дошкольном возрасте это могут быть: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разрушение продуктов деятельности другого (например, один ребенок разломал постройку из кубиков другого, или девочка замазала красками рисунок своей подруги);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уничтожение или порча чужих вещей (например, мальчик наносит удары по столу товарища и улыбается при виде его возмущения, или ребенок с силой бросает на пол чужую машинку и с удовлетворением наблюдает ужас и слезы ее владельца).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 Прямая физическая агрессия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представляет собой непосредственное нападение на другого и нанесение ему физической боли и унижения. Она может принимать символическую и реальную форму: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символическая агрессия представляет собой угрозы и запугивание (например, один ребенок показывает кулак другому или пугает его);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прямая агрессия – непосредственное физическое нападение (драка), которая у детей может включать укусы, царапанье, хватание за волосы, использование в качестве оружия палок, кубиков и пр.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Наиболее часто у подавляющего большинства детей наблюдается прямая и косвенная вербальная агрессия – от жалоб и агрессивных фантазий («Позову бандитов, они тебя побьют и свяжут») до прямых оскорблений («толстуха», «дурак», «ябеда и нытик»). У некоторых детей встречаются случаи физической агрессии – как косвенной (разрушение продуктов деятельности другого, поломка чужих игрушек и пр.), так и прямой (дети бьют сверстников кулаком или палкой по голове, кусаются и т. п.).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агрессивности нельзя судить лишь по ее внешним проявлениям, необходимо знать ее мотивы и сопутствующие ей переживания.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Среди причин,</w:t>
            </w:r>
            <w:r w:rsidR="001E6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провоцирующих агрессивность детей, выделяются следующие: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привлечение к себе внимания сверстников (мальчик вырывает книгу у девочки или разбрасывает игрушки и начинает громко лаять, изображая злую собаку, чем, естественно, привлекает к себе внимание);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ущемление достоинств другого с целью подчеркнуть свое превосходство (заметив, что партнер расстроился из-за того, что у него не хватает деталей, мальчик кричит: «Ха-ха-ха, так тебе и надо, у тебя ничего не получится, ты плакса и нытик»);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защита и месть (в ответ на нападение или насильственное изъятие игрушки дети отвечают яркими вспышками агрессии);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• стремление быть главным (например, после неудачной попытки занять первое место в строю, мальчик отталкивает опередившего его друга, хватает 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 волосы и пытается стукнуть головой о стену);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 стремление получить желанный предмет (чтобы обладать нужной игрушкой, некоторые дети прибегали к прямому насилию над сверстниками).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можно видеть, большинство проявлений агрессивного поведения наблюдается в ситуациях защиты своих интересов и отстаивания своего превосходства, когда агрессивные действия используются как средства достижения определенной цели. Соответственно максимальное удовлетворение дети получают при достижении желанной цели – будь то внимание сверстников или привлекательная игрушка, – после чего агрессивные действия прекращаются.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Таким образом, в большинстве случаев агрессивные действия детей имеют инструментальный, или реактивный, характер. В то же время у отдельных детей наблюдаются агрессивные действия, не имеющие какой-либо цели и направленные исключительно на причинение вреда другому. Например, мальчик толкает девочку в бассейн и смеется над ее слезами, или девочка прячет тапочки своей подруги и с удовольствием наблюдает за ее переживаниями. Физическая боль или унижение сверстника вызывают у этих детей удовлетворение, а агрессия выступает при этом как самоцель. Такое поведение может свидетельствовать о склонности ребенка к враждебности и жестокости, что, естественно, вызывает особую тревогу.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Психологические особенности детей, склонных к агрессии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 или иные формы агрессивного поведения наблюдаются у большинства дошкольников.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Попытаемся выяснить, чем определяется повышенная агрессивность дошкольников. Почему в одинаковых ситуациях одни дети причиняют боль и страдания сверстникам, а другие находят миролюбивые и конструктивные решения?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психологических особенностей, провоцирующих агрессивное поведение, обычно выделяют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недостаточное развитие интеллекта и коммуникативных навыков,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сниженный уровень произвольности,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неразвитость игровой деятельности,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сниженную самооценку,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в отношениях со сверстниками.</w:t>
            </w: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28D" w:rsidRPr="009012C0" w:rsidRDefault="00A7428D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однако остается неясным, какие именно из этих особенностей в наибольшей мере влияют на агрессивность детей.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Имея достаточно высокую самооценку, эти дети явно сомневаются в положительном отношении со стороны сверстников. Данный факт может свидетельствовать о том, что эти дети более остро и напряженно переживают свою «недооцененность», непризнанность своих достоинств со стороны сверстников. Характерно, что эти переживания, как правило, не соответствуют реальности. По своему социальному статусу в группе сверстников агрессивные дети мало отличаются от других: среди них есть и предпочитаемые, и отвергаемые сверстниками, и даже популярные дети. Следовательно, эти тяжелые переживания вызваны не действительным положением ребенка в детской группе, а его субъективным восприятием отношения к себе. Такому ребенку кажется, что его не ценят, не видят его достоинств.</w:t>
            </w:r>
          </w:p>
          <w:p w:rsidR="009012C0" w:rsidRPr="00803548" w:rsidRDefault="009012C0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Эти данные дают основание полагать, что главной отличительной чертой агрессивных детей является их отношение к сверстнику. Другой ребенок выступает для них как противник, как конкурент, как препятствие, которое нужно устранить.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Агрессивный ребенок имеет предвзятое мнение о том, что поступками окружающих руководит враждебность, он приписывает другим враждебные намерения и пренебрежение к себе. Такое приписывание враждебности проявляется в следующем: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в представлениях о своей недооцененности со стороны сверстников;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в приписывании агрессивных намерений при решении конфликтных ситуаций;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в реальном взаимодействии детей, где они постоянно ждут нападения или подвоха со стороны партнера.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это говорит о том, что главные проблемы агрессивных детей лежат в сфере отношений со сверстниками. Однако эти проблемы неоднородны в группе агрессивных дошкольников. При обследовании агрессивных детей выявлены существенные индивидуальные различия как в характере поведения, так и в психологических характеристиках. Рассмотрим индивидуальные варианты агрессивности в дошкольном возрасте.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варианты детской агрессивности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агрессивных детей отчетливо выделяются три группы, которые различаются: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по внешним поведенческим проявлениям агрессивности (по частоте и степени жестокости агрессивных действий);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по своим психологическим характеристикам (уровню интеллекта, произвольности);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по уровню развития игровой деятельности;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по своему социальному статусу в группе сверстников.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Остановимся на описании этих типов.</w:t>
            </w:r>
          </w:p>
          <w:p w:rsidR="009012C0" w:rsidRPr="00803548" w:rsidRDefault="009012C0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Первую группу составляют дети, которые чаще всего используют агрессию как средство привлечения внимания сверстников.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Они, как правило, чрезвычайно ярко выражают свои агрессивные эмоции (кричат, громко ругаются, разбрасывают вещи); их поведение направлено на получение эмоционального отклика от других. Такие дети активно стремятся к контактам со сверстниками; получив внимание партнеров, они успокаиваются и прекращают свои вызывающие действия. У таких детей агрессивность может быть мимолетной, ситуативной и не отличается особой жестокостью. Чаще всего они используют физическую агрессию (прямую или косвенную) в ситуации привлечения внимания. Их поведение носит непроизвольный, непосредственный и импульсивный характер; их враждебные действия быстро сменяются дружелюбными, а выпады против сверстников – готовностью сотрудничать с ними. Наиболее яркие эмоции наблюдаются в момент самих действий и быстро угасают. По данным социометрического обследования, дети этой группы имеют весьма невысокий статус в группе сверстников – их просто не принимают всерьез либо 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избегают. По словам сверстников, такие дети «все ломают», «всегда мешают», «никого не слушают». Данные психологического обследования показывают, что такие дети значимо отличаются от других (как обычных, так и агрессивных) следующим: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низким уровнем интеллекта – как общего, так и социального;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неразвитой произвольностью;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 низким уровнем игровой деятельности – они не умеют поддерживать игру и стремятся обратить на себя внимание, используя деструктивные действия и разрушая игру других.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Такие дети обычно игнорируют нормы и правила поведения (как в игре, так и вне игры), ведут себя очень шумно, демонстративно обижаются, кричат, однако их эмоции носят поверхностный характер и быстро переходят в более спокойные состояния. Все эти данные позволяют предположить, что в этом случае мы имеем дело с некоторым отставанием в общем психическом развитии ребенка. Его обостренная потребность во внимании и в признании сверстников не может реализоваться через традиционные формы детской деятельности, поэтому в качестве средства самоутверждения и самовыражения он использует агрессивные действия.</w:t>
            </w:r>
          </w:p>
          <w:p w:rsidR="009012C0" w:rsidRPr="00803548" w:rsidRDefault="009012C0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Этот вариант детской агрессивности можно назвать импульсивно-демонстративным, поскольку главная задача ребенка здесь – продемонстрировать себя, обратить на себя внимание.</w:t>
            </w:r>
          </w:p>
          <w:p w:rsidR="009012C0" w:rsidRPr="009012C0" w:rsidRDefault="009012C0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Вторую группу составляют дети, которые используют агрессию в основном как норму поведения в общении со сверстниками. У этих детей агрессивные действия выступают как средство достижения какой-либо конкретной цели – нужного им предмета, или ведущей роли в игре, или выигрыша у своих партнеров.</w:t>
            </w:r>
          </w:p>
          <w:p w:rsidR="003924F1" w:rsidRDefault="009012C0" w:rsidP="0048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этом свидетельствует, в частности, тот факт, что положительные эмоции они испытывают после достижения результата, а не в момент агрессивных действий. Деятельность этих детей отличается целенаправленностью и самостоятельностью. В любой деятельности они стремятся к лидирующим позициям, подчиняя и подавляя других. В отличие от предыдущей группы, они не стремятся привлечь к себе внимание сверстников. Как правило, эти дети пользуются популярностью в группе сверстников, а некоторые выходят на положение лидеров. Среди всех форм агрессивного поведения у них чаще всего встречается прямая физическая агрессия, которая, впрочем, не 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отличается особой жестокостью. В конфликтных ситуациях они игнорируют переживания и обиды сверстников, ориентируясь исключительно на собственные желания. По результатам обследования эти дети</w:t>
            </w:r>
            <w:r w:rsidR="00803548" w:rsidRPr="0080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(нормативно-инструментальный)</w:t>
            </w:r>
            <w:r w:rsidRPr="0080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01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обладают следующими особенностями:</w:t>
            </w:r>
          </w:p>
          <w:p w:rsidR="007A0316" w:rsidRDefault="003924F1" w:rsidP="00480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2A">
              <w:rPr>
                <w:rFonts w:ascii="Times New Roman" w:hAnsi="Times New Roman" w:cs="Times New Roman"/>
                <w:sz w:val="28"/>
                <w:szCs w:val="28"/>
              </w:rPr>
              <w:t>- высокий уровень интеллекта (как общего, так и социального);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развитая произвольность;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хорошие организаторские способности;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умение организовать игру, ее достаточно высокий уровень развития; 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высокий социальный статус в группе сверстников. 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3548">
              <w:rPr>
                <w:rFonts w:ascii="Times New Roman" w:hAnsi="Times New Roman" w:cs="Times New Roman"/>
                <w:b/>
                <w:sz w:val="28"/>
                <w:szCs w:val="28"/>
              </w:rPr>
              <w:t>3. Целенаправленно-враждебный тип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Сюда относятся дети, для которых нанесение вреда другому выступает как самоцель. Их агрессивные действия не имеют какой-либо видимой цели - ни для окружающих, ни для них самих. Они испытывают удовольствие от самих действий, приносящих боль и унижение сверстникам. Дети данного типа используют в основном прямую агрессию, причем более половины всех агрессивных актов составляет грубое физическое воздействие, отличающееся особой жестокостью и хладнокровием. 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Обычно для агрессивных поступков выбирается одна-две постоянные жертвы - дети более слабые, не способные ответить тем же. Чувство вины или раскаяния при этом совершенно отсутствует. Нормы и правила поведения открыто игнорируются. На упреки и осуждение взрослых они отвечают: "Ну и что!", "И пусть ему больно". Отрицательные оценки окружающих не принимаются в расчет. Особенно характерны для таких детей мстительность и злопамятность: они долго помнят любые мелкие обиды и, пока не отомстят обидчику, не могут переключиться на другую деятельность. Даже нейтральные ситуации они рассматривают как угрозу и посягательство на свои права.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психологического обследования детей целенаправленно-враждебного типа, показывают: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средние показатели интеллекта;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произвольность в целом соответствует возрастным нормам;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  <w:t>- низкий социальный статус в группе сверстников (обычно таких детей боятся и избегают);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уровень развития игры также средний, содержание их игр часто носит носит агрессивный характер - все дерутся,</w:t>
            </w:r>
            <w:r w:rsidR="007A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2A">
              <w:rPr>
                <w:rFonts w:ascii="Times New Roman" w:hAnsi="Times New Roman" w:cs="Times New Roman"/>
                <w:sz w:val="28"/>
                <w:szCs w:val="28"/>
              </w:rPr>
              <w:t>мучают или убивают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1817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садах больше создают конфликтные ситуации дети группы риска, а именно трудные, конфликтные дети.</w:t>
            </w:r>
          </w:p>
          <w:p w:rsidR="00271817" w:rsidRDefault="00271817" w:rsidP="004803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7A0316" w:rsidRPr="002718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Рекомендации по работе с конфликтными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трудными  </w:t>
            </w:r>
            <w:r w:rsidR="007A0316" w:rsidRPr="002718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детьми</w:t>
            </w:r>
          </w:p>
          <w:p w:rsidR="007A0316" w:rsidRDefault="007A0316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(жалобщики, молчуны, сверхпокладистые, всезнайки</w:t>
            </w:r>
            <w:r w:rsidR="00271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нерешительные,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максималис</w:t>
            </w:r>
            <w:r w:rsidR="00AD6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ты, скрытые, невинные лгуны) </w:t>
            </w:r>
          </w:p>
          <w:p w:rsidR="00A7428D" w:rsidRDefault="007A0316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1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-воспитателям стараться предотвратить конфликтную ситуацию</w:t>
            </w:r>
            <w:r w:rsidR="006C0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C0995" w:rsidRDefault="006C0995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 решении проблемы( если возник конфликт) учитывать нужды каждого;</w:t>
            </w:r>
          </w:p>
          <w:p w:rsidR="006C0995" w:rsidRDefault="006C0995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-использовать творческий подход в решении проблемы;</w:t>
            </w:r>
          </w:p>
          <w:p w:rsidR="006C0995" w:rsidRDefault="006C0995" w:rsidP="004803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подходы в разрешении конфликтов:</w:t>
            </w:r>
          </w:p>
          <w:p w:rsidR="006C0995" w:rsidRDefault="006C0995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 ребенка эмпатию, навыки общения, ведущие к сближению;</w:t>
            </w:r>
          </w:p>
          <w:p w:rsidR="006C0995" w:rsidRDefault="006C0995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оценить совершенный поступок, а  не личность ребенка;</w:t>
            </w:r>
          </w:p>
          <w:p w:rsidR="006C0995" w:rsidRDefault="006C0995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высказать свое мнение так, чтобы быть услышанным;</w:t>
            </w:r>
          </w:p>
          <w:p w:rsidR="006C0995" w:rsidRDefault="006C0995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нейтрализовать борьбу за власть;</w:t>
            </w:r>
          </w:p>
          <w:p w:rsidR="006C0995" w:rsidRDefault="006C0995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управлять своими эмоциями;</w:t>
            </w:r>
          </w:p>
          <w:p w:rsidR="006C0995" w:rsidRDefault="00AD64F9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готовность к самостоятельному разрешению конфликтов;</w:t>
            </w:r>
          </w:p>
          <w:p w:rsidR="00AD64F9" w:rsidRPr="006C0995" w:rsidRDefault="00AD64F9" w:rsidP="004803E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выработать альтернативы, привлекая детей к совместному творческому поиску.</w:t>
            </w:r>
          </w:p>
        </w:tc>
      </w:tr>
    </w:tbl>
    <w:p w:rsidR="00925F1C" w:rsidRPr="009012C0" w:rsidRDefault="00925F1C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21E" w:rsidRPr="00344790" w:rsidRDefault="00F3221E" w:rsidP="003924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Упражнения, направленные на обучение способам разрядки гнева: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-комкать и рвать бумагу;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-бить подушку или боксерскую грушу;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-топать ногами;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-громко кричать, использовать ста</w:t>
      </w:r>
      <w:r w:rsidR="00344790">
        <w:rPr>
          <w:rFonts w:ascii="Times New Roman" w:hAnsi="Times New Roman" w:cs="Times New Roman"/>
          <w:color w:val="000000" w:themeColor="text1"/>
          <w:sz w:val="28"/>
          <w:szCs w:val="28"/>
        </w:rPr>
        <w:t>канчики  для  крика;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-рисовать и скомкать после бумагу;</w:t>
      </w:r>
    </w:p>
    <w:p w:rsidR="00F3221E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-втирать пластилин в бумагу;</w:t>
      </w:r>
    </w:p>
    <w:p w:rsidR="00925F1C" w:rsidRDefault="00F3221E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790">
        <w:rPr>
          <w:rFonts w:ascii="Times New Roman" w:hAnsi="Times New Roman" w:cs="Times New Roman"/>
          <w:color w:val="000000" w:themeColor="text1"/>
          <w:sz w:val="28"/>
          <w:szCs w:val="28"/>
        </w:rPr>
        <w:t>мишени;</w:t>
      </w:r>
      <w:r w:rsidR="00B5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790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-коробочки добрых дел;</w:t>
      </w:r>
    </w:p>
    <w:p w:rsidR="00344790" w:rsidRPr="009012C0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-мешочки настроений.</w:t>
      </w:r>
    </w:p>
    <w:p w:rsidR="00925F1C" w:rsidRPr="009012C0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снятия напряжения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 уголки уединения(шатер, палатка), фотоальбомы с групповыми и семейными фотографиями;</w:t>
      </w:r>
      <w:r w:rsidR="00B1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мягкие игрушки.</w:t>
      </w:r>
    </w:p>
    <w:p w:rsidR="00925F1C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обучения бесконфликтному общению нужны эмоционально-развивающие игры:</w:t>
      </w:r>
    </w:p>
    <w:p w:rsidR="00344790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-коврик дружбы, подушка  примирения;</w:t>
      </w:r>
    </w:p>
    <w:p w:rsidR="00344790" w:rsidRDefault="00344790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-игра</w:t>
      </w:r>
      <w:r w:rsidR="000E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хорошо, что такое плохо»</w:t>
      </w:r>
      <w:r w:rsidR="000E1C47">
        <w:rPr>
          <w:rFonts w:ascii="Times New Roman" w:hAnsi="Times New Roman" w:cs="Times New Roman"/>
          <w:color w:val="000000" w:themeColor="text1"/>
          <w:sz w:val="28"/>
          <w:szCs w:val="28"/>
        </w:rPr>
        <w:t>, «Азбука настроений»</w:t>
      </w:r>
    </w:p>
    <w:p w:rsidR="000E1C47" w:rsidRDefault="000E1C47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-шкатулка с маленькими человечками;</w:t>
      </w:r>
    </w:p>
    <w:p w:rsidR="000E1C47" w:rsidRDefault="000E1C47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-доска настроений.</w:t>
      </w:r>
    </w:p>
    <w:p w:rsidR="00344790" w:rsidRDefault="000E1C47" w:rsidP="0039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самооценки - подиум, медали, а для снятия напряжения рекомендуют сонные игрушки.</w:t>
      </w:r>
    </w:p>
    <w:p w:rsidR="003A79AF" w:rsidRDefault="003A79AF" w:rsidP="003A7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3A79AF" w:rsidRDefault="003A79AF" w:rsidP="003A79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3A79AF" w:rsidRDefault="003A79AF" w:rsidP="003A79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531" w:rsidRPr="003A79AF" w:rsidRDefault="003A79AF" w:rsidP="004803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2531" w:rsidRPr="003A79AF" w:rsidRDefault="00262531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531" w:rsidRPr="003A79AF" w:rsidRDefault="00262531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531" w:rsidRPr="003A79AF" w:rsidRDefault="00262531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531" w:rsidRPr="003A79AF" w:rsidRDefault="00262531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268" w:rsidRDefault="00D54268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D54268" w:rsidRDefault="00D54268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268" w:rsidRPr="003A79AF" w:rsidRDefault="00D54268" w:rsidP="00392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sz w:val="24"/>
          <w:szCs w:val="24"/>
        </w:rPr>
      </w:pPr>
    </w:p>
    <w:p w:rsidR="00925F1C" w:rsidRPr="003A79AF" w:rsidRDefault="00925F1C" w:rsidP="003924F1">
      <w:pPr>
        <w:rPr>
          <w:rFonts w:ascii="Times New Roman" w:hAnsi="Times New Roman" w:cs="Times New Roman"/>
          <w:sz w:val="24"/>
          <w:szCs w:val="24"/>
        </w:rPr>
      </w:pPr>
    </w:p>
    <w:p w:rsidR="00925F1C" w:rsidRPr="003A79AF" w:rsidRDefault="00925F1C" w:rsidP="00CF1C2A">
      <w:pPr>
        <w:rPr>
          <w:rFonts w:ascii="Times New Roman" w:hAnsi="Times New Roman" w:cs="Times New Roman"/>
          <w:sz w:val="24"/>
          <w:szCs w:val="24"/>
        </w:rPr>
      </w:pPr>
    </w:p>
    <w:p w:rsidR="00925F1C" w:rsidRPr="003A79AF" w:rsidRDefault="00925F1C" w:rsidP="00CF1C2A">
      <w:pPr>
        <w:rPr>
          <w:rFonts w:ascii="Times New Roman" w:hAnsi="Times New Roman" w:cs="Times New Roman"/>
          <w:sz w:val="24"/>
          <w:szCs w:val="24"/>
        </w:rPr>
      </w:pPr>
    </w:p>
    <w:p w:rsidR="00925F1C" w:rsidRPr="003A79AF" w:rsidRDefault="00925F1C" w:rsidP="00CF1C2A">
      <w:pPr>
        <w:rPr>
          <w:rFonts w:ascii="Times New Roman" w:hAnsi="Times New Roman" w:cs="Times New Roman"/>
          <w:sz w:val="24"/>
          <w:szCs w:val="24"/>
        </w:rPr>
      </w:pPr>
    </w:p>
    <w:p w:rsidR="003924F1" w:rsidRPr="003A79AF" w:rsidRDefault="003924F1" w:rsidP="00CF1C2A">
      <w:pPr>
        <w:rPr>
          <w:rFonts w:ascii="Times New Roman" w:hAnsi="Times New Roman" w:cs="Times New Roman"/>
          <w:sz w:val="24"/>
          <w:szCs w:val="24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3924F1" w:rsidRDefault="003924F1" w:rsidP="00CF1C2A">
      <w:pPr>
        <w:rPr>
          <w:rFonts w:ascii="Times New Roman" w:hAnsi="Times New Roman" w:cs="Times New Roman"/>
          <w:sz w:val="28"/>
          <w:szCs w:val="28"/>
        </w:rPr>
      </w:pPr>
    </w:p>
    <w:p w:rsidR="00A13B24" w:rsidRPr="00CF1C2A" w:rsidRDefault="00A13B24" w:rsidP="00CF1C2A">
      <w:pPr>
        <w:rPr>
          <w:rFonts w:ascii="Times New Roman" w:hAnsi="Times New Roman" w:cs="Times New Roman"/>
          <w:sz w:val="28"/>
          <w:szCs w:val="28"/>
        </w:rPr>
      </w:pPr>
    </w:p>
    <w:sectPr w:rsidR="00A13B24" w:rsidRPr="00CF1C2A" w:rsidSect="001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83" w:rsidRDefault="00425183" w:rsidP="00A7428D">
      <w:pPr>
        <w:spacing w:after="0" w:line="240" w:lineRule="auto"/>
      </w:pPr>
      <w:r>
        <w:separator/>
      </w:r>
    </w:p>
  </w:endnote>
  <w:endnote w:type="continuationSeparator" w:id="1">
    <w:p w:rsidR="00425183" w:rsidRDefault="00425183" w:rsidP="00A7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83" w:rsidRDefault="00425183" w:rsidP="00A7428D">
      <w:pPr>
        <w:spacing w:after="0" w:line="240" w:lineRule="auto"/>
      </w:pPr>
      <w:r>
        <w:separator/>
      </w:r>
    </w:p>
  </w:footnote>
  <w:footnote w:type="continuationSeparator" w:id="1">
    <w:p w:rsidR="00425183" w:rsidRDefault="00425183" w:rsidP="00A7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146"/>
    <w:multiLevelType w:val="hybridMultilevel"/>
    <w:tmpl w:val="7736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73680"/>
    <w:multiLevelType w:val="hybridMultilevel"/>
    <w:tmpl w:val="0B2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76869"/>
    <w:multiLevelType w:val="hybridMultilevel"/>
    <w:tmpl w:val="1598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29"/>
    <w:rsid w:val="000070F0"/>
    <w:rsid w:val="000255B4"/>
    <w:rsid w:val="00053329"/>
    <w:rsid w:val="000D40E9"/>
    <w:rsid w:val="000E1C47"/>
    <w:rsid w:val="0010617E"/>
    <w:rsid w:val="001E62EA"/>
    <w:rsid w:val="0020777E"/>
    <w:rsid w:val="00262531"/>
    <w:rsid w:val="00271817"/>
    <w:rsid w:val="00344790"/>
    <w:rsid w:val="003924F1"/>
    <w:rsid w:val="003A79AF"/>
    <w:rsid w:val="003C6707"/>
    <w:rsid w:val="00425183"/>
    <w:rsid w:val="004803E9"/>
    <w:rsid w:val="006134B8"/>
    <w:rsid w:val="006830E0"/>
    <w:rsid w:val="006837EB"/>
    <w:rsid w:val="006C0995"/>
    <w:rsid w:val="007210DF"/>
    <w:rsid w:val="007841E8"/>
    <w:rsid w:val="007A0316"/>
    <w:rsid w:val="007F5B35"/>
    <w:rsid w:val="00803548"/>
    <w:rsid w:val="009012C0"/>
    <w:rsid w:val="00925F1C"/>
    <w:rsid w:val="00943DA8"/>
    <w:rsid w:val="00993AA8"/>
    <w:rsid w:val="00A13B24"/>
    <w:rsid w:val="00A7428D"/>
    <w:rsid w:val="00AD64F9"/>
    <w:rsid w:val="00B108DD"/>
    <w:rsid w:val="00B51BC5"/>
    <w:rsid w:val="00BC6837"/>
    <w:rsid w:val="00BF2E3E"/>
    <w:rsid w:val="00BF7F48"/>
    <w:rsid w:val="00C1210F"/>
    <w:rsid w:val="00C22F29"/>
    <w:rsid w:val="00C24EEF"/>
    <w:rsid w:val="00C301A5"/>
    <w:rsid w:val="00C5019C"/>
    <w:rsid w:val="00C90DCD"/>
    <w:rsid w:val="00CF1C2A"/>
    <w:rsid w:val="00D54268"/>
    <w:rsid w:val="00D61B0F"/>
    <w:rsid w:val="00D80E1E"/>
    <w:rsid w:val="00E04FB0"/>
    <w:rsid w:val="00E07626"/>
    <w:rsid w:val="00E23A5E"/>
    <w:rsid w:val="00E46869"/>
    <w:rsid w:val="00ED1A12"/>
    <w:rsid w:val="00F3221E"/>
    <w:rsid w:val="00F41A0F"/>
    <w:rsid w:val="00F453FE"/>
    <w:rsid w:val="00F524B6"/>
    <w:rsid w:val="00FF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E"/>
  </w:style>
  <w:style w:type="paragraph" w:styleId="1">
    <w:name w:val="heading 1"/>
    <w:basedOn w:val="a"/>
    <w:link w:val="10"/>
    <w:uiPriority w:val="9"/>
    <w:qFormat/>
    <w:rsid w:val="00C2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C6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3C67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F29"/>
  </w:style>
  <w:style w:type="character" w:customStyle="1" w:styleId="apple-style-span">
    <w:name w:val="apple-style-span"/>
    <w:basedOn w:val="a0"/>
    <w:rsid w:val="00C22F29"/>
  </w:style>
  <w:style w:type="character" w:customStyle="1" w:styleId="20">
    <w:name w:val="Заголовок 2 Знак"/>
    <w:basedOn w:val="a0"/>
    <w:link w:val="2"/>
    <w:uiPriority w:val="9"/>
    <w:rsid w:val="00C22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7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6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3C670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7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28D"/>
  </w:style>
  <w:style w:type="paragraph" w:styleId="a7">
    <w:name w:val="footer"/>
    <w:basedOn w:val="a"/>
    <w:link w:val="a8"/>
    <w:uiPriority w:val="99"/>
    <w:semiHidden/>
    <w:unhideWhenUsed/>
    <w:rsid w:val="00A7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28D"/>
  </w:style>
  <w:style w:type="paragraph" w:styleId="a9">
    <w:name w:val="List Paragraph"/>
    <w:basedOn w:val="a"/>
    <w:uiPriority w:val="34"/>
    <w:qFormat/>
    <w:rsid w:val="001E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8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5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4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9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2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3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1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1876-74CC-48A7-949C-D42BEB7E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Kamil</cp:lastModifiedBy>
  <cp:revision>23</cp:revision>
  <dcterms:created xsi:type="dcterms:W3CDTF">2011-11-04T17:35:00Z</dcterms:created>
  <dcterms:modified xsi:type="dcterms:W3CDTF">2013-05-22T05:43:00Z</dcterms:modified>
</cp:coreProperties>
</file>