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22ED" w:rsidRDefault="00A122ED">
      <w:pPr>
        <w:pStyle w:val="a3"/>
        <w:rPr>
          <w:sz w:val="20"/>
        </w:rPr>
      </w:pPr>
    </w:p>
    <w:p w:rsidR="00A122ED" w:rsidRDefault="00A122ED">
      <w:pPr>
        <w:pStyle w:val="a3"/>
        <w:rPr>
          <w:sz w:val="20"/>
        </w:rPr>
      </w:pPr>
    </w:p>
    <w:p w:rsidR="00A122ED" w:rsidRDefault="00A122ED">
      <w:pPr>
        <w:pStyle w:val="a3"/>
        <w:rPr>
          <w:sz w:val="20"/>
        </w:rPr>
      </w:pPr>
    </w:p>
    <w:p w:rsidR="00F0169A" w:rsidRPr="00F0169A" w:rsidRDefault="00F0169A" w:rsidP="00F0169A">
      <w:pPr>
        <w:widowControl/>
        <w:autoSpaceDE/>
        <w:autoSpaceDN/>
        <w:jc w:val="center"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  <w:r w:rsidRPr="00F0169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министерство спорта российской федерации</w:t>
      </w:r>
    </w:p>
    <w:p w:rsidR="00F0169A" w:rsidRPr="00F0169A" w:rsidRDefault="00F0169A" w:rsidP="00F0169A">
      <w:pPr>
        <w:widowControl/>
        <w:autoSpaceDE/>
        <w:autoSpaceDN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</w:p>
    <w:p w:rsidR="00F0169A" w:rsidRPr="00F0169A" w:rsidRDefault="00F0169A" w:rsidP="00F0169A">
      <w:pPr>
        <w:widowControl/>
        <w:autoSpaceDE/>
        <w:autoSpaceDN/>
        <w:jc w:val="center"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  <w:r w:rsidRPr="00F0169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</w:t>
      </w:r>
    </w:p>
    <w:p w:rsidR="00F0169A" w:rsidRPr="00F0169A" w:rsidRDefault="00F0169A" w:rsidP="00F0169A">
      <w:pPr>
        <w:widowControl/>
        <w:autoSpaceDE/>
        <w:autoSpaceDN/>
        <w:jc w:val="center"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</w:p>
    <w:p w:rsidR="00F0169A" w:rsidRPr="00F0169A" w:rsidRDefault="00F0169A" w:rsidP="00F0169A">
      <w:pPr>
        <w:widowControl/>
        <w:autoSpaceDE/>
        <w:autoSpaceDN/>
        <w:jc w:val="center"/>
        <w:rPr>
          <w:rFonts w:asciiTheme="minorHAnsi" w:eastAsiaTheme="minorHAnsi" w:hAnsiTheme="minorHAnsi" w:cstheme="minorBidi"/>
          <w:sz w:val="36"/>
          <w:szCs w:val="36"/>
          <w:shd w:val="clear" w:color="auto" w:fill="FFFFFF"/>
        </w:rPr>
      </w:pPr>
      <w:r w:rsidRPr="00F0169A">
        <w:rPr>
          <w:rFonts w:asciiTheme="minorHAnsi" w:eastAsiaTheme="minorHAnsi" w:hAnsiTheme="minorHAnsi" w:cstheme="minorBidi"/>
          <w:sz w:val="36"/>
          <w:szCs w:val="36"/>
          <w:shd w:val="clear" w:color="auto" w:fill="FFFFFF"/>
        </w:rPr>
        <w:t>«КУБАНСКИЙ ГОСУДАРСТВЕННЫЙ УНИВЕРСИТЕТ ФИЗИЧЕСКОЙ КУЛЬТУРЫ, СПОРТА И ТУРИЗМА»</w:t>
      </w:r>
    </w:p>
    <w:p w:rsidR="00F0169A" w:rsidRPr="00F0169A" w:rsidRDefault="00F0169A" w:rsidP="00F0169A">
      <w:pPr>
        <w:widowControl/>
        <w:autoSpaceDE/>
        <w:autoSpaceDN/>
        <w:jc w:val="center"/>
        <w:rPr>
          <w:rFonts w:asciiTheme="minorHAnsi" w:eastAsiaTheme="minorHAnsi" w:hAnsiTheme="minorHAnsi" w:cstheme="minorBidi"/>
          <w:sz w:val="36"/>
          <w:szCs w:val="36"/>
          <w:shd w:val="clear" w:color="auto" w:fill="FFFFFF"/>
        </w:rPr>
      </w:pPr>
    </w:p>
    <w:p w:rsidR="00F0169A" w:rsidRPr="00F0169A" w:rsidRDefault="00F0169A" w:rsidP="00F0169A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 w:rsidRPr="00F0169A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Направление подготовки: Физическая культура</w:t>
      </w:r>
    </w:p>
    <w:p w:rsidR="00F0169A" w:rsidRPr="00F0169A" w:rsidRDefault="00F0169A" w:rsidP="00F0169A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 w:rsidRPr="00F0169A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Профиль спортивная тренировка в избранном виде спорта </w:t>
      </w:r>
    </w:p>
    <w:p w:rsidR="00F0169A" w:rsidRPr="00F0169A" w:rsidRDefault="00F0169A" w:rsidP="00F0169A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 w:rsidRPr="00F0169A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Заочный факультет физической культуры и спорта</w:t>
      </w:r>
    </w:p>
    <w:p w:rsidR="00F0169A" w:rsidRPr="00F0169A" w:rsidRDefault="00F0169A" w:rsidP="00F0169A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 w:rsidRPr="00F0169A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Кафедра биохимии, биомеханика и естественнонаучных дисциплин</w:t>
      </w:r>
    </w:p>
    <w:p w:rsidR="00F0169A" w:rsidRPr="00F0169A" w:rsidRDefault="00F0169A" w:rsidP="00F0169A">
      <w:pPr>
        <w:widowControl/>
        <w:autoSpaceDE/>
        <w:autoSpaceDN/>
        <w:spacing w:line="360" w:lineRule="auto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Тема: </w:t>
      </w:r>
      <w:r w:rsidRPr="00F0169A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 Перенапряжение ведущих органов и систем у занимающихся спортом.</w:t>
      </w:r>
    </w:p>
    <w:p w:rsidR="00F0169A" w:rsidRPr="00F0169A" w:rsidRDefault="00F0169A" w:rsidP="00F0169A">
      <w:pPr>
        <w:widowControl/>
        <w:autoSpaceDE/>
        <w:autoSpaceDN/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</w:pPr>
      <w:proofErr w:type="spellStart"/>
      <w:r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Шерозия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 xml:space="preserve"> Инга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>Василевна</w:t>
      </w:r>
      <w:proofErr w:type="spellEnd"/>
      <w:r w:rsidRPr="00F0169A">
        <w:rPr>
          <w:rFonts w:asciiTheme="minorHAnsi" w:eastAsiaTheme="minorHAnsi" w:hAnsiTheme="minorHAnsi" w:cstheme="minorBidi"/>
          <w:sz w:val="28"/>
          <w:szCs w:val="28"/>
          <w:shd w:val="clear" w:color="auto" w:fill="FFFFFF"/>
        </w:rPr>
        <w:t xml:space="preserve"> </w:t>
      </w:r>
    </w:p>
    <w:p w:rsidR="00F0169A" w:rsidRPr="00F0169A" w:rsidRDefault="00F0169A" w:rsidP="00F0169A">
      <w:pPr>
        <w:widowControl/>
        <w:autoSpaceDE/>
        <w:autoSpaceDN/>
        <w:spacing w:after="160" w:line="276" w:lineRule="auto"/>
        <w:ind w:right="851"/>
        <w:jc w:val="both"/>
        <w:rPr>
          <w:rFonts w:eastAsiaTheme="minorHAnsi"/>
          <w:caps/>
          <w:sz w:val="28"/>
          <w:szCs w:val="28"/>
        </w:rPr>
      </w:pPr>
    </w:p>
    <w:p w:rsidR="00A122ED" w:rsidRDefault="00A122ED">
      <w:pPr>
        <w:spacing w:line="254" w:lineRule="auto"/>
        <w:sectPr w:rsidR="00A122ED">
          <w:type w:val="continuous"/>
          <w:pgSz w:w="14400" w:h="8100" w:orient="landscape"/>
          <w:pgMar w:top="720" w:right="80" w:bottom="280" w:left="0" w:header="720" w:footer="720" w:gutter="0"/>
          <w:cols w:space="720"/>
        </w:sectPr>
      </w:pPr>
    </w:p>
    <w:p w:rsidR="00A122ED" w:rsidRDefault="009D39D6" w:rsidP="00F0169A">
      <w:pPr>
        <w:pStyle w:val="1"/>
        <w:spacing w:line="254" w:lineRule="auto"/>
        <w:ind w:left="0" w:right="610"/>
      </w:pPr>
      <w:r>
        <w:lastRenderedPageBreak/>
        <w:t>Хроническое физическое перенапряжение</w:t>
      </w:r>
      <w:r>
        <w:rPr>
          <w:spacing w:val="1"/>
        </w:rPr>
        <w:t xml:space="preserve"> </w:t>
      </w:r>
      <w:r>
        <w:t>системы</w:t>
      </w:r>
      <w:r>
        <w:rPr>
          <w:spacing w:val="-37"/>
        </w:rPr>
        <w:t xml:space="preserve"> </w:t>
      </w:r>
      <w:proofErr w:type="spellStart"/>
      <w:r>
        <w:t>неспецифической</w:t>
      </w:r>
      <w:proofErr w:type="spellEnd"/>
      <w:r>
        <w:rPr>
          <w:spacing w:val="-36"/>
        </w:rPr>
        <w:t xml:space="preserve"> </w:t>
      </w:r>
      <w:r>
        <w:t>защиты</w:t>
      </w:r>
      <w:r>
        <w:rPr>
          <w:spacing w:val="-36"/>
        </w:rPr>
        <w:t xml:space="preserve"> </w:t>
      </w:r>
      <w:r>
        <w:t>и</w:t>
      </w:r>
      <w:r>
        <w:rPr>
          <w:spacing w:val="-37"/>
        </w:rPr>
        <w:t xml:space="preserve"> </w:t>
      </w:r>
      <w:r>
        <w:t>иммунитета.</w:t>
      </w:r>
    </w:p>
    <w:p w:rsidR="00A122ED" w:rsidRDefault="009D39D6">
      <w:pPr>
        <w:spacing w:before="385" w:line="290" w:lineRule="auto"/>
        <w:ind w:left="625" w:right="610"/>
        <w:rPr>
          <w:sz w:val="28"/>
        </w:rPr>
      </w:pPr>
      <w:r>
        <w:rPr>
          <w:color w:val="595959"/>
          <w:sz w:val="28"/>
        </w:rPr>
        <w:t>Снижение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защитных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сил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организма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на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фоне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нерациональных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(по</w:t>
      </w:r>
      <w:r>
        <w:rPr>
          <w:color w:val="595959"/>
          <w:spacing w:val="-6"/>
          <w:sz w:val="28"/>
        </w:rPr>
        <w:t xml:space="preserve"> </w:t>
      </w:r>
      <w:r>
        <w:rPr>
          <w:color w:val="595959"/>
          <w:sz w:val="28"/>
        </w:rPr>
        <w:t>величине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интенсивности)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нагрузок</w:t>
      </w:r>
      <w:r>
        <w:rPr>
          <w:color w:val="595959"/>
          <w:spacing w:val="-6"/>
          <w:sz w:val="28"/>
        </w:rPr>
        <w:t xml:space="preserve"> </w:t>
      </w:r>
      <w:r>
        <w:rPr>
          <w:color w:val="595959"/>
          <w:sz w:val="28"/>
        </w:rPr>
        <w:t>может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проходить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как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в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виде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острых</w:t>
      </w:r>
      <w:r>
        <w:rPr>
          <w:color w:val="595959"/>
          <w:spacing w:val="-6"/>
          <w:sz w:val="28"/>
        </w:rPr>
        <w:t xml:space="preserve"> </w:t>
      </w:r>
      <w:r>
        <w:rPr>
          <w:color w:val="595959"/>
          <w:sz w:val="28"/>
        </w:rPr>
        <w:t>заболеваний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(ангина,</w:t>
      </w:r>
      <w:r>
        <w:rPr>
          <w:color w:val="595959"/>
          <w:spacing w:val="-6"/>
          <w:sz w:val="28"/>
        </w:rPr>
        <w:t xml:space="preserve"> </w:t>
      </w:r>
      <w:r>
        <w:rPr>
          <w:color w:val="595959"/>
          <w:sz w:val="28"/>
        </w:rPr>
        <w:t>острые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вирусные</w:t>
      </w:r>
      <w:r>
        <w:rPr>
          <w:color w:val="595959"/>
          <w:spacing w:val="-6"/>
          <w:sz w:val="28"/>
        </w:rPr>
        <w:t xml:space="preserve"> </w:t>
      </w:r>
      <w:r>
        <w:rPr>
          <w:color w:val="595959"/>
          <w:sz w:val="28"/>
        </w:rPr>
        <w:t>респираторные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инфекции,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фурункулез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др.), так и обострения хронической инфекции. Не исключено, что последняя нередко является не причиной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развития состояния перенапряжения, а его признаком. В связи с этим обычные методы лечения без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 xml:space="preserve">коррекции тренировочного процесса, применения восстановительных средств и </w:t>
      </w:r>
      <w:proofErr w:type="spellStart"/>
      <w:r>
        <w:rPr>
          <w:color w:val="595959"/>
          <w:sz w:val="28"/>
        </w:rPr>
        <w:t>иммуномодуляторов</w:t>
      </w:r>
      <w:proofErr w:type="spellEnd"/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довольно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часто оказываются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неэффективными.</w:t>
      </w:r>
    </w:p>
    <w:p w:rsidR="00A122ED" w:rsidRDefault="00A122ED">
      <w:pPr>
        <w:spacing w:line="290" w:lineRule="auto"/>
        <w:rPr>
          <w:sz w:val="28"/>
        </w:rPr>
        <w:sectPr w:rsidR="00A122ED">
          <w:pgSz w:w="14400" w:h="8100" w:orient="landscape"/>
          <w:pgMar w:top="720" w:right="80" w:bottom="280" w:left="0" w:header="720" w:footer="720" w:gutter="0"/>
          <w:cols w:space="720"/>
        </w:sectPr>
      </w:pPr>
    </w:p>
    <w:p w:rsidR="00A122ED" w:rsidRDefault="009D39D6">
      <w:pPr>
        <w:pStyle w:val="1"/>
        <w:spacing w:before="13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Перенапряжение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системы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пищеварения</w:t>
      </w:r>
    </w:p>
    <w:p w:rsidR="00A122ED" w:rsidRDefault="009D39D6">
      <w:pPr>
        <w:spacing w:before="469" w:line="290" w:lineRule="auto"/>
        <w:ind w:left="625" w:right="610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595959"/>
          <w:sz w:val="36"/>
        </w:rPr>
        <w:t>Физическое перенапряжение системы пищеварения может быть</w:t>
      </w:r>
      <w:r>
        <w:rPr>
          <w:rFonts w:ascii="Microsoft Sans Serif" w:hAnsi="Microsoft Sans Serif"/>
          <w:color w:val="595959"/>
          <w:spacing w:val="1"/>
          <w:sz w:val="36"/>
        </w:rPr>
        <w:t xml:space="preserve"> </w:t>
      </w:r>
      <w:r>
        <w:rPr>
          <w:rFonts w:ascii="Microsoft Sans Serif" w:hAnsi="Microsoft Sans Serif"/>
          <w:color w:val="595959"/>
          <w:spacing w:val="-1"/>
          <w:sz w:val="36"/>
        </w:rPr>
        <w:t>представлено</w:t>
      </w:r>
      <w:r>
        <w:rPr>
          <w:rFonts w:ascii="Microsoft Sans Serif" w:hAnsi="Microsoft Sans Serif"/>
          <w:color w:val="595959"/>
          <w:spacing w:val="-22"/>
          <w:sz w:val="36"/>
        </w:rPr>
        <w:t xml:space="preserve"> </w:t>
      </w:r>
      <w:r>
        <w:rPr>
          <w:rFonts w:ascii="Microsoft Sans Serif" w:hAnsi="Microsoft Sans Serif"/>
          <w:color w:val="595959"/>
          <w:spacing w:val="-1"/>
          <w:sz w:val="36"/>
        </w:rPr>
        <w:t>двумя</w:t>
      </w:r>
      <w:r>
        <w:rPr>
          <w:rFonts w:ascii="Microsoft Sans Serif" w:hAnsi="Microsoft Sans Serif"/>
          <w:color w:val="595959"/>
          <w:spacing w:val="-22"/>
          <w:sz w:val="36"/>
        </w:rPr>
        <w:t xml:space="preserve"> </w:t>
      </w:r>
      <w:r>
        <w:rPr>
          <w:rFonts w:ascii="Microsoft Sans Serif" w:hAnsi="Microsoft Sans Serif"/>
          <w:color w:val="595959"/>
          <w:spacing w:val="-1"/>
          <w:sz w:val="36"/>
        </w:rPr>
        <w:t>синдромами</w:t>
      </w:r>
      <w:r>
        <w:rPr>
          <w:rFonts w:ascii="Microsoft Sans Serif" w:hAnsi="Microsoft Sans Serif"/>
          <w:color w:val="595959"/>
          <w:spacing w:val="-20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-</w:t>
      </w:r>
      <w:r>
        <w:rPr>
          <w:rFonts w:ascii="Microsoft Sans Serif" w:hAnsi="Microsoft Sans Serif"/>
          <w:color w:val="595959"/>
          <w:spacing w:val="-21"/>
          <w:sz w:val="36"/>
        </w:rPr>
        <w:t xml:space="preserve"> </w:t>
      </w:r>
      <w:proofErr w:type="spellStart"/>
      <w:r>
        <w:rPr>
          <w:rFonts w:ascii="Microsoft Sans Serif" w:hAnsi="Microsoft Sans Serif"/>
          <w:color w:val="595959"/>
          <w:sz w:val="36"/>
        </w:rPr>
        <w:t>диспептическим</w:t>
      </w:r>
      <w:proofErr w:type="spellEnd"/>
      <w:r>
        <w:rPr>
          <w:rFonts w:ascii="Microsoft Sans Serif" w:hAnsi="Microsoft Sans Serif"/>
          <w:color w:val="595959"/>
          <w:spacing w:val="-22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и</w:t>
      </w:r>
      <w:r>
        <w:rPr>
          <w:rFonts w:ascii="Microsoft Sans Serif" w:hAnsi="Microsoft Sans Serif"/>
          <w:color w:val="595959"/>
          <w:spacing w:val="-21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печеночным</w:t>
      </w:r>
      <w:r>
        <w:rPr>
          <w:rFonts w:ascii="Microsoft Sans Serif" w:hAnsi="Microsoft Sans Serif"/>
          <w:color w:val="595959"/>
          <w:spacing w:val="-22"/>
          <w:sz w:val="36"/>
        </w:rPr>
        <w:t xml:space="preserve"> </w:t>
      </w:r>
      <w:r>
        <w:rPr>
          <w:rFonts w:ascii="Microsoft Sans Serif" w:hAnsi="Microsoft Sans Serif"/>
          <w:color w:val="595959"/>
          <w:sz w:val="36"/>
        </w:rPr>
        <w:t>болевым.</w:t>
      </w:r>
    </w:p>
    <w:p w:rsidR="00A122ED" w:rsidRDefault="00A122ED">
      <w:pPr>
        <w:spacing w:line="290" w:lineRule="auto"/>
        <w:rPr>
          <w:rFonts w:ascii="Microsoft Sans Serif" w:hAnsi="Microsoft Sans Serif"/>
          <w:sz w:val="36"/>
        </w:rPr>
        <w:sectPr w:rsidR="00A122ED">
          <w:pgSz w:w="14400" w:h="8100" w:orient="landscape"/>
          <w:pgMar w:top="720" w:right="80" w:bottom="280" w:left="0" w:header="720" w:footer="720" w:gutter="0"/>
          <w:cols w:space="720"/>
        </w:sectPr>
      </w:pPr>
    </w:p>
    <w:p w:rsidR="00A122ED" w:rsidRDefault="009D39D6">
      <w:pPr>
        <w:pStyle w:val="1"/>
      </w:pPr>
      <w:r>
        <w:rPr>
          <w:w w:val="95"/>
        </w:rPr>
        <w:lastRenderedPageBreak/>
        <w:t>Диспептический</w:t>
      </w:r>
      <w:r>
        <w:rPr>
          <w:spacing w:val="97"/>
          <w:w w:val="95"/>
        </w:rPr>
        <w:t xml:space="preserve"> </w:t>
      </w:r>
      <w:r>
        <w:rPr>
          <w:w w:val="95"/>
        </w:rPr>
        <w:t>синдром</w:t>
      </w:r>
    </w:p>
    <w:p w:rsidR="00A122ED" w:rsidRDefault="009D39D6">
      <w:pPr>
        <w:spacing w:before="466" w:line="290" w:lineRule="auto"/>
        <w:ind w:left="625" w:right="610"/>
        <w:rPr>
          <w:sz w:val="28"/>
        </w:rPr>
      </w:pPr>
      <w:r>
        <w:rPr>
          <w:color w:val="595959"/>
          <w:sz w:val="28"/>
        </w:rPr>
        <w:t>синдром проявляется рвотой (как правило, кислым желудочным содержимым или желчью) во время или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сразу после однократной, обычно длительной нагрузки, превышающей функциональные возможности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организма</w:t>
      </w:r>
      <w:r>
        <w:rPr>
          <w:color w:val="595959"/>
          <w:spacing w:val="-15"/>
          <w:sz w:val="28"/>
        </w:rPr>
        <w:t xml:space="preserve"> </w:t>
      </w:r>
      <w:r>
        <w:rPr>
          <w:color w:val="595959"/>
          <w:sz w:val="28"/>
        </w:rPr>
        <w:t>спортсмена.</w:t>
      </w:r>
      <w:r>
        <w:rPr>
          <w:color w:val="595959"/>
          <w:spacing w:val="-15"/>
          <w:sz w:val="28"/>
        </w:rPr>
        <w:t xml:space="preserve"> </w:t>
      </w:r>
      <w:r>
        <w:rPr>
          <w:color w:val="595959"/>
          <w:sz w:val="28"/>
        </w:rPr>
        <w:t>У</w:t>
      </w:r>
      <w:r>
        <w:rPr>
          <w:color w:val="595959"/>
          <w:spacing w:val="-15"/>
          <w:sz w:val="28"/>
        </w:rPr>
        <w:t xml:space="preserve"> </w:t>
      </w:r>
      <w:r>
        <w:rPr>
          <w:color w:val="595959"/>
          <w:sz w:val="28"/>
        </w:rPr>
        <w:t>некоторых</w:t>
      </w:r>
      <w:r>
        <w:rPr>
          <w:color w:val="595959"/>
          <w:spacing w:val="-14"/>
          <w:sz w:val="28"/>
        </w:rPr>
        <w:t xml:space="preserve"> </w:t>
      </w:r>
      <w:r>
        <w:rPr>
          <w:color w:val="595959"/>
          <w:sz w:val="28"/>
        </w:rPr>
        <w:t>атлетов</w:t>
      </w:r>
      <w:r>
        <w:rPr>
          <w:color w:val="595959"/>
          <w:spacing w:val="-14"/>
          <w:sz w:val="28"/>
        </w:rPr>
        <w:t xml:space="preserve"> </w:t>
      </w:r>
      <w:r>
        <w:rPr>
          <w:color w:val="595959"/>
          <w:sz w:val="28"/>
        </w:rPr>
        <w:t>рвота</w:t>
      </w:r>
      <w:r>
        <w:rPr>
          <w:color w:val="595959"/>
          <w:spacing w:val="-15"/>
          <w:sz w:val="28"/>
        </w:rPr>
        <w:t xml:space="preserve"> </w:t>
      </w:r>
      <w:r>
        <w:rPr>
          <w:color w:val="595959"/>
          <w:sz w:val="28"/>
        </w:rPr>
        <w:t>кислым</w:t>
      </w:r>
      <w:r>
        <w:rPr>
          <w:color w:val="595959"/>
          <w:spacing w:val="-15"/>
          <w:sz w:val="28"/>
        </w:rPr>
        <w:t xml:space="preserve"> </w:t>
      </w:r>
      <w:r>
        <w:rPr>
          <w:color w:val="595959"/>
          <w:sz w:val="28"/>
        </w:rPr>
        <w:t>желудочным</w:t>
      </w:r>
      <w:r>
        <w:rPr>
          <w:color w:val="595959"/>
          <w:spacing w:val="-15"/>
          <w:sz w:val="28"/>
        </w:rPr>
        <w:t xml:space="preserve"> </w:t>
      </w:r>
      <w:r>
        <w:rPr>
          <w:color w:val="595959"/>
          <w:sz w:val="28"/>
        </w:rPr>
        <w:t>содержимым</w:t>
      </w:r>
      <w:r>
        <w:rPr>
          <w:color w:val="595959"/>
          <w:spacing w:val="-15"/>
          <w:sz w:val="28"/>
        </w:rPr>
        <w:t xml:space="preserve"> </w:t>
      </w:r>
      <w:r>
        <w:rPr>
          <w:color w:val="595959"/>
          <w:sz w:val="28"/>
        </w:rPr>
        <w:t>сопровождает</w:t>
      </w:r>
      <w:r>
        <w:rPr>
          <w:color w:val="595959"/>
          <w:spacing w:val="-15"/>
          <w:sz w:val="28"/>
        </w:rPr>
        <w:t xml:space="preserve"> </w:t>
      </w:r>
      <w:r>
        <w:rPr>
          <w:color w:val="595959"/>
          <w:sz w:val="28"/>
        </w:rPr>
        <w:t>сугубо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определенную тренировочную работу. У ряда из них иногда удается выявить какие-либо хронические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 xml:space="preserve">заболевания желудочно-кишечного тракта. Однако чаще диспептический синдром </w:t>
      </w:r>
      <w:proofErr w:type="spellStart"/>
      <w:r>
        <w:rPr>
          <w:color w:val="595959"/>
          <w:sz w:val="28"/>
        </w:rPr>
        <w:t>являетсяследствием</w:t>
      </w:r>
      <w:proofErr w:type="spellEnd"/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неадекватной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регуляции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кислотно-щелочного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состояния.</w:t>
      </w:r>
    </w:p>
    <w:p w:rsidR="00A122ED" w:rsidRDefault="00A122ED">
      <w:pPr>
        <w:spacing w:line="290" w:lineRule="auto"/>
        <w:rPr>
          <w:sz w:val="28"/>
        </w:rPr>
        <w:sectPr w:rsidR="00A122ED">
          <w:pgSz w:w="14400" w:h="8100" w:orient="landscape"/>
          <w:pgMar w:top="720" w:right="80" w:bottom="280" w:left="0" w:header="720" w:footer="720" w:gutter="0"/>
          <w:cols w:space="720"/>
        </w:sectPr>
      </w:pPr>
    </w:p>
    <w:p w:rsidR="00A122ED" w:rsidRDefault="009D39D6">
      <w:pPr>
        <w:pStyle w:val="1"/>
      </w:pPr>
      <w:r>
        <w:lastRenderedPageBreak/>
        <w:t>Печеночный</w:t>
      </w:r>
      <w:r>
        <w:rPr>
          <w:spacing w:val="-25"/>
        </w:rPr>
        <w:t xml:space="preserve"> </w:t>
      </w:r>
      <w:r>
        <w:t>болевой</w:t>
      </w:r>
      <w:r>
        <w:rPr>
          <w:spacing w:val="-24"/>
        </w:rPr>
        <w:t xml:space="preserve"> </w:t>
      </w:r>
      <w:r>
        <w:t>синдром.</w:t>
      </w:r>
    </w:p>
    <w:p w:rsidR="00A122ED" w:rsidRDefault="009D39D6">
      <w:pPr>
        <w:pStyle w:val="a3"/>
        <w:spacing w:before="465" w:line="288" w:lineRule="auto"/>
        <w:ind w:left="625" w:right="610"/>
      </w:pPr>
      <w:r>
        <w:rPr>
          <w:color w:val="595959"/>
        </w:rPr>
        <w:t>представляет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собой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патологическое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состояние,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основным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симптомом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которого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являются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острые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боли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правом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подреберье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(иногда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левом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обоих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подреберьях),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непосредственно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во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время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выполнения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физических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нагрузок.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Наиболее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типично</w:t>
      </w:r>
    </w:p>
    <w:p w:rsidR="00A122ED" w:rsidRDefault="00A122ED">
      <w:pPr>
        <w:pStyle w:val="a3"/>
        <w:rPr>
          <w:sz w:val="26"/>
        </w:rPr>
      </w:pPr>
    </w:p>
    <w:p w:rsidR="00A122ED" w:rsidRDefault="00A122ED">
      <w:pPr>
        <w:pStyle w:val="a3"/>
        <w:rPr>
          <w:sz w:val="26"/>
        </w:rPr>
      </w:pPr>
    </w:p>
    <w:p w:rsidR="00A122ED" w:rsidRDefault="00A122ED">
      <w:pPr>
        <w:pStyle w:val="a3"/>
        <w:spacing w:before="3"/>
        <w:rPr>
          <w:sz w:val="31"/>
        </w:rPr>
      </w:pPr>
    </w:p>
    <w:p w:rsidR="00A122ED" w:rsidRDefault="009D39D6">
      <w:pPr>
        <w:pStyle w:val="a3"/>
        <w:spacing w:line="288" w:lineRule="auto"/>
        <w:ind w:left="625" w:right="548"/>
      </w:pPr>
      <w:r>
        <w:rPr>
          <w:color w:val="595959"/>
        </w:rPr>
        <w:t>появление подобной боли в области печени во время бега на длинные и марафонские дистанции, лыжных гонок, велогонок и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других видов спортивной деятельности, связанных с выполнением длительных и интенсивных физических нагрузок. Нередко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появляется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также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чувство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тяжести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7"/>
        </w:rPr>
        <w:t xml:space="preserve"> </w:t>
      </w:r>
      <w:proofErr w:type="spellStart"/>
      <w:r>
        <w:rPr>
          <w:color w:val="595959"/>
        </w:rPr>
        <w:t>распирания</w:t>
      </w:r>
      <w:proofErr w:type="spellEnd"/>
      <w:r>
        <w:rPr>
          <w:color w:val="595959"/>
          <w:spacing w:val="-6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правом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подреберье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распространением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спину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правую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лопатку,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а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иногда</w:t>
      </w:r>
      <w:r>
        <w:rPr>
          <w:color w:val="595959"/>
          <w:spacing w:val="4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рвотой. Наряду с острой в ряде случаев может возникать и ноющая боль тупого характера, интенсивность которой возрастает с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увеличением физической нагрузки. Печеночный болевой синдром нередко вынуждает спортсмена прервать выполнение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физической нагрузки, что ведет или к полному исчезновению болевых ощущений, или к резкому их ослаблению. В последнем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случае они могут сохраняться еще длительное время, приобретая ноющий характер. Ослаблению боли </w:t>
      </w:r>
      <w:proofErr w:type="spellStart"/>
      <w:r>
        <w:rPr>
          <w:color w:val="595959"/>
        </w:rPr>
        <w:t>способствовуют</w:t>
      </w:r>
      <w:proofErr w:type="spellEnd"/>
      <w:r>
        <w:rPr>
          <w:color w:val="595959"/>
          <w:spacing w:val="1"/>
        </w:rPr>
        <w:t xml:space="preserve"> </w:t>
      </w:r>
      <w:r>
        <w:rPr>
          <w:color w:val="595959"/>
        </w:rPr>
        <w:t>глубокое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дыхание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массаж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области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правого подреберья.</w:t>
      </w:r>
    </w:p>
    <w:p w:rsidR="00A122ED" w:rsidRDefault="00A122ED">
      <w:pPr>
        <w:spacing w:line="288" w:lineRule="auto"/>
        <w:sectPr w:rsidR="00A122ED">
          <w:pgSz w:w="14400" w:h="8100" w:orient="landscape"/>
          <w:pgMar w:top="720" w:right="80" w:bottom="280" w:left="0" w:header="720" w:footer="720" w:gutter="0"/>
          <w:cols w:space="720"/>
        </w:sectPr>
      </w:pPr>
    </w:p>
    <w:p w:rsidR="00A122ED" w:rsidRDefault="00A122ED">
      <w:pPr>
        <w:pStyle w:val="a3"/>
        <w:spacing w:before="2"/>
        <w:rPr>
          <w:sz w:val="10"/>
        </w:rPr>
      </w:pPr>
    </w:p>
    <w:p w:rsidR="00A122ED" w:rsidRDefault="009D39D6">
      <w:pPr>
        <w:pStyle w:val="a3"/>
        <w:spacing w:before="90" w:line="288" w:lineRule="auto"/>
        <w:ind w:left="625" w:right="610"/>
      </w:pPr>
      <w:r>
        <w:rPr>
          <w:color w:val="595959"/>
        </w:rPr>
        <w:t>Развитие клинической картины часто связано с какой-то одной чрезмерной нагрузкой. Такие признаки, как увеличение печени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появление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легкой</w:t>
      </w:r>
      <w:r>
        <w:rPr>
          <w:color w:val="595959"/>
          <w:spacing w:val="-7"/>
        </w:rPr>
        <w:t xml:space="preserve"> </w:t>
      </w:r>
      <w:proofErr w:type="spellStart"/>
      <w:r>
        <w:rPr>
          <w:color w:val="595959"/>
        </w:rPr>
        <w:t>желтушности</w:t>
      </w:r>
      <w:proofErr w:type="spellEnd"/>
      <w:r>
        <w:rPr>
          <w:color w:val="595959"/>
          <w:spacing w:val="-8"/>
        </w:rPr>
        <w:t xml:space="preserve"> </w:t>
      </w:r>
      <w:proofErr w:type="spellStart"/>
      <w:r>
        <w:rPr>
          <w:color w:val="595959"/>
        </w:rPr>
        <w:t>склер</w:t>
      </w:r>
      <w:proofErr w:type="spellEnd"/>
      <w:r>
        <w:rPr>
          <w:color w:val="595959"/>
        </w:rPr>
        <w:t>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иногда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сохраняются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до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недели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более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после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провоцирующей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нагрузки,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хотя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чаще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они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отсутствуют.</w:t>
      </w:r>
    </w:p>
    <w:p w:rsidR="00A122ED" w:rsidRDefault="00A122ED">
      <w:pPr>
        <w:pStyle w:val="a3"/>
        <w:rPr>
          <w:sz w:val="27"/>
        </w:rPr>
      </w:pPr>
    </w:p>
    <w:p w:rsidR="00A122ED" w:rsidRDefault="009D39D6">
      <w:pPr>
        <w:pStyle w:val="a3"/>
        <w:spacing w:before="1" w:line="288" w:lineRule="auto"/>
        <w:ind w:left="625" w:right="610"/>
      </w:pPr>
      <w:r>
        <w:rPr>
          <w:color w:val="595959"/>
        </w:rPr>
        <w:t>Течение печеночного болевого синдрома отличается известным своеобразием. В начальной стадии боли возникают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эпизодически,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затем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они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приобретают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систематический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характер,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развиваясь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во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время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выполнения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каждой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тренировочной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соревновательной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нагрузки.</w:t>
      </w:r>
    </w:p>
    <w:p w:rsidR="00A122ED" w:rsidRDefault="00A122ED">
      <w:pPr>
        <w:pStyle w:val="a3"/>
        <w:rPr>
          <w:sz w:val="26"/>
        </w:rPr>
      </w:pPr>
    </w:p>
    <w:p w:rsidR="00A122ED" w:rsidRDefault="00A122ED">
      <w:pPr>
        <w:pStyle w:val="a3"/>
        <w:rPr>
          <w:sz w:val="26"/>
        </w:rPr>
      </w:pPr>
    </w:p>
    <w:p w:rsidR="00A122ED" w:rsidRDefault="00A122ED">
      <w:pPr>
        <w:pStyle w:val="a3"/>
        <w:spacing w:before="1"/>
        <w:rPr>
          <w:sz w:val="31"/>
        </w:rPr>
      </w:pPr>
    </w:p>
    <w:p w:rsidR="00A122ED" w:rsidRDefault="009D39D6">
      <w:pPr>
        <w:pStyle w:val="a3"/>
        <w:spacing w:before="1"/>
        <w:ind w:left="625"/>
      </w:pPr>
      <w:r>
        <w:rPr>
          <w:color w:val="595959"/>
        </w:rPr>
        <w:t>Частота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этого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синдрома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спортсменов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отчетливо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увеличивается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возрастом,</w:t>
      </w:r>
    </w:p>
    <w:p w:rsidR="00A122ED" w:rsidRDefault="00A122ED">
      <w:pPr>
        <w:pStyle w:val="a3"/>
        <w:rPr>
          <w:sz w:val="32"/>
        </w:rPr>
      </w:pPr>
    </w:p>
    <w:p w:rsidR="00A122ED" w:rsidRDefault="009D39D6">
      <w:pPr>
        <w:pStyle w:val="a3"/>
        <w:spacing w:before="1" w:line="292" w:lineRule="auto"/>
        <w:ind w:left="625" w:right="610"/>
        <w:rPr>
          <w:rFonts w:ascii="Microsoft Sans Serif" w:hAnsi="Microsoft Sans Serif"/>
          <w:sz w:val="36"/>
        </w:rPr>
      </w:pPr>
      <w:r>
        <w:rPr>
          <w:color w:val="595959"/>
        </w:rPr>
        <w:t>спортивным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стажем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повышением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уровня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мастерства.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высококвалифицированных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атлетов,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имеющих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значительный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стаж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занятий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спортом,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печеночный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болевой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синдром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наблюдается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почти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5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раз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чаще,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чем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спортсменов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III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разряда</w:t>
      </w:r>
      <w:r>
        <w:rPr>
          <w:rFonts w:ascii="Microsoft Sans Serif" w:hAnsi="Microsoft Sans Serif"/>
          <w:color w:val="595959"/>
          <w:sz w:val="36"/>
        </w:rPr>
        <w:t>.</w:t>
      </w:r>
    </w:p>
    <w:p w:rsidR="00A122ED" w:rsidRDefault="00A122ED">
      <w:pPr>
        <w:spacing w:line="292" w:lineRule="auto"/>
        <w:rPr>
          <w:rFonts w:ascii="Microsoft Sans Serif" w:hAnsi="Microsoft Sans Serif"/>
          <w:sz w:val="36"/>
        </w:rPr>
        <w:sectPr w:rsidR="00A122ED">
          <w:pgSz w:w="14400" w:h="8100" w:orient="landscape"/>
          <w:pgMar w:top="720" w:right="80" w:bottom="280" w:left="0" w:header="720" w:footer="720" w:gutter="0"/>
          <w:cols w:space="720"/>
        </w:sectPr>
      </w:pPr>
    </w:p>
    <w:p w:rsidR="00A122ED" w:rsidRDefault="009D39D6">
      <w:pPr>
        <w:pStyle w:val="1"/>
        <w:spacing w:before="76" w:line="254" w:lineRule="auto"/>
        <w:ind w:right="1225"/>
      </w:pPr>
      <w:r>
        <w:lastRenderedPageBreak/>
        <w:t>Принято</w:t>
      </w:r>
      <w:r>
        <w:rPr>
          <w:spacing w:val="1"/>
        </w:rPr>
        <w:t xml:space="preserve"> </w:t>
      </w:r>
      <w:r>
        <w:t>выделять две</w:t>
      </w:r>
      <w:r>
        <w:rPr>
          <w:spacing w:val="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rPr>
          <w:spacing w:val="-3"/>
        </w:rPr>
        <w:t>возникновения</w:t>
      </w:r>
      <w:r>
        <w:rPr>
          <w:spacing w:val="-32"/>
        </w:rPr>
        <w:t xml:space="preserve"> </w:t>
      </w:r>
      <w:r>
        <w:rPr>
          <w:spacing w:val="-3"/>
        </w:rPr>
        <w:t>печеночного</w:t>
      </w:r>
      <w:r>
        <w:rPr>
          <w:spacing w:val="-32"/>
        </w:rPr>
        <w:t xml:space="preserve"> </w:t>
      </w:r>
      <w:r>
        <w:rPr>
          <w:spacing w:val="-3"/>
        </w:rPr>
        <w:t>болевого</w:t>
      </w:r>
      <w:r>
        <w:rPr>
          <w:spacing w:val="-32"/>
        </w:rPr>
        <w:t xml:space="preserve"> </w:t>
      </w:r>
      <w:r>
        <w:rPr>
          <w:spacing w:val="-3"/>
        </w:rPr>
        <w:t>синдрома</w:t>
      </w:r>
    </w:p>
    <w:p w:rsidR="00A122ED" w:rsidRDefault="009D39D6">
      <w:pPr>
        <w:pStyle w:val="a3"/>
        <w:spacing w:line="236" w:lineRule="exact"/>
        <w:ind w:left="625"/>
      </w:pPr>
      <w:r>
        <w:rPr>
          <w:color w:val="595959"/>
        </w:rPr>
        <w:t>Первая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группа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—</w:t>
      </w:r>
      <w:r>
        <w:rPr>
          <w:color w:val="595959"/>
          <w:spacing w:val="-7"/>
        </w:rPr>
        <w:t xml:space="preserve"> </w:t>
      </w:r>
      <w:proofErr w:type="spellStart"/>
      <w:r>
        <w:rPr>
          <w:color w:val="595959"/>
        </w:rPr>
        <w:t>гемодинамические</w:t>
      </w:r>
      <w:proofErr w:type="spellEnd"/>
      <w:r>
        <w:rPr>
          <w:color w:val="595959"/>
        </w:rPr>
        <w:t>: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3"/>
        <w:ind w:left="625"/>
      </w:pPr>
      <w:r>
        <w:rPr>
          <w:color w:val="595959"/>
        </w:rPr>
        <w:t>а)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увеличение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объема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печени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за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счет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ухудшения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оттока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крови,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что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приводит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к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растяжению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ее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капсулы,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как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следствие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боли;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3"/>
        <w:spacing w:line="288" w:lineRule="auto"/>
        <w:ind w:left="625" w:right="548"/>
      </w:pPr>
      <w:r>
        <w:rPr>
          <w:color w:val="595959"/>
        </w:rPr>
        <w:t>б)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уменьшение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объема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печени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результате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выхода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депонированной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ней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крови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эффективное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сосудистое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русло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(как</w:t>
      </w:r>
      <w:r>
        <w:rPr>
          <w:color w:val="595959"/>
          <w:spacing w:val="3"/>
        </w:rPr>
        <w:t xml:space="preserve"> </w:t>
      </w:r>
      <w:r>
        <w:rPr>
          <w:color w:val="595959"/>
        </w:rPr>
        <w:t>механизм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срочной адаптации системы циркуляции к напряженной мышечной деятельности), что приводит к натяжению связок,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фиксирующих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ее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брюшной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полости,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за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счет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этого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-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боли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(подобный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вариант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возможен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начинающих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атлетов).</w:t>
      </w:r>
    </w:p>
    <w:p w:rsidR="00A122ED" w:rsidRDefault="00A122ED">
      <w:pPr>
        <w:pStyle w:val="a3"/>
        <w:spacing w:before="1"/>
        <w:rPr>
          <w:sz w:val="27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Вторая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группа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-</w:t>
      </w:r>
      <w:r>
        <w:rPr>
          <w:color w:val="595959"/>
          <w:spacing w:val="-8"/>
        </w:rPr>
        <w:t xml:space="preserve"> </w:t>
      </w:r>
      <w:proofErr w:type="spellStart"/>
      <w:r>
        <w:rPr>
          <w:color w:val="595959"/>
        </w:rPr>
        <w:t>холестатические</w:t>
      </w:r>
      <w:proofErr w:type="spellEnd"/>
      <w:r>
        <w:rPr>
          <w:color w:val="595959"/>
        </w:rPr>
        <w:t>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т.е.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связанные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застоем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желчи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результате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дискинезии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желчевыводящих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путей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по</w:t>
      </w:r>
      <w:r>
        <w:rPr>
          <w:color w:val="595959"/>
          <w:spacing w:val="-9"/>
        </w:rPr>
        <w:t xml:space="preserve"> </w:t>
      </w:r>
      <w:proofErr w:type="spellStart"/>
      <w:r>
        <w:rPr>
          <w:color w:val="595959"/>
        </w:rPr>
        <w:t>гипо</w:t>
      </w:r>
      <w:proofErr w:type="spellEnd"/>
      <w:r>
        <w:rPr>
          <w:color w:val="595959"/>
        </w:rPr>
        <w:t>-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57"/>
        </w:rPr>
        <w:t xml:space="preserve"> </w:t>
      </w:r>
      <w:proofErr w:type="spellStart"/>
      <w:r>
        <w:rPr>
          <w:color w:val="595959"/>
        </w:rPr>
        <w:t>гиперкинетическому</w:t>
      </w:r>
      <w:proofErr w:type="spellEnd"/>
      <w:r>
        <w:rPr>
          <w:color w:val="595959"/>
        </w:rPr>
        <w:t xml:space="preserve"> типу (дискинезия - нарушение моторной функции), реже - воспалительного процесса в желчевыводящей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системе. Придается значение перенесенной в прошлом болезни Боткина (вирусный гепатит) и аномалиям развития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желчевыводящей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системы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(например,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желчный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пузырь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виде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песочных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часов).</w:t>
      </w:r>
    </w:p>
    <w:p w:rsidR="00A122ED" w:rsidRDefault="00A122ED">
      <w:pPr>
        <w:pStyle w:val="a3"/>
        <w:rPr>
          <w:sz w:val="27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Возникающий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вследствие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дискинезии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застой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желчи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влечет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за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собой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вторичные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изменения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кровообращения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печени,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которые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становятся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важным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звеном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патогенезе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печеночного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болевого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синдрома.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последующем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возможно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развитие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воспалительных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 xml:space="preserve">изменений в желчевыводящей системе, которые ведут к нарастанию </w:t>
      </w:r>
      <w:proofErr w:type="spellStart"/>
      <w:r>
        <w:rPr>
          <w:color w:val="595959"/>
        </w:rPr>
        <w:t>гемодинамических</w:t>
      </w:r>
      <w:proofErr w:type="spellEnd"/>
      <w:r>
        <w:rPr>
          <w:color w:val="595959"/>
        </w:rPr>
        <w:t xml:space="preserve"> расстройств и усилению застойных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явлений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печени.</w:t>
      </w:r>
    </w:p>
    <w:p w:rsidR="00A122ED" w:rsidRDefault="00A122ED">
      <w:pPr>
        <w:spacing w:line="288" w:lineRule="auto"/>
        <w:sectPr w:rsidR="00A122ED">
          <w:pgSz w:w="14400" w:h="8100" w:orient="landscape"/>
          <w:pgMar w:top="80" w:right="80" w:bottom="280" w:left="0" w:header="720" w:footer="720" w:gutter="0"/>
          <w:cols w:space="720"/>
        </w:sectPr>
      </w:pPr>
    </w:p>
    <w:p w:rsidR="00A122ED" w:rsidRDefault="009D39D6">
      <w:pPr>
        <w:pStyle w:val="1"/>
        <w:spacing w:before="76" w:line="254" w:lineRule="auto"/>
        <w:ind w:right="1072"/>
      </w:pPr>
      <w:r>
        <w:rPr>
          <w:spacing w:val="-2"/>
        </w:rPr>
        <w:lastRenderedPageBreak/>
        <w:t>Лечение</w:t>
      </w:r>
      <w:r>
        <w:rPr>
          <w:spacing w:val="-34"/>
        </w:rPr>
        <w:t xml:space="preserve"> </w:t>
      </w:r>
      <w:r>
        <w:rPr>
          <w:spacing w:val="-2"/>
        </w:rPr>
        <w:t>спортсменов,</w:t>
      </w:r>
      <w:r>
        <w:rPr>
          <w:spacing w:val="-32"/>
        </w:rPr>
        <w:t xml:space="preserve"> </w:t>
      </w:r>
      <w:r>
        <w:rPr>
          <w:spacing w:val="-2"/>
        </w:rPr>
        <w:t>страдающих</w:t>
      </w:r>
      <w:r>
        <w:rPr>
          <w:spacing w:val="-33"/>
        </w:rPr>
        <w:t xml:space="preserve"> </w:t>
      </w:r>
      <w:r>
        <w:rPr>
          <w:spacing w:val="-1"/>
        </w:rPr>
        <w:t>печеночным</w:t>
      </w:r>
      <w:r>
        <w:rPr>
          <w:spacing w:val="-146"/>
        </w:rPr>
        <w:t xml:space="preserve"> </w:t>
      </w:r>
      <w:r>
        <w:t>болевым</w:t>
      </w:r>
      <w:r>
        <w:rPr>
          <w:spacing w:val="3"/>
        </w:rPr>
        <w:t xml:space="preserve"> </w:t>
      </w:r>
      <w:r>
        <w:t>синдромом,.</w:t>
      </w:r>
    </w:p>
    <w:p w:rsidR="00A122ED" w:rsidRDefault="009D39D6">
      <w:pPr>
        <w:pStyle w:val="a3"/>
        <w:spacing w:before="244" w:line="288" w:lineRule="auto"/>
        <w:ind w:left="625" w:right="610"/>
      </w:pPr>
      <w:r>
        <w:rPr>
          <w:color w:val="595959"/>
        </w:rPr>
        <w:t>складывается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как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из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мероприятий,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направленных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на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купирование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острого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приступа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болей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правом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подреберье,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так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из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систематически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проводимой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терапии.</w:t>
      </w:r>
    </w:p>
    <w:p w:rsidR="00A122ED" w:rsidRDefault="00A122ED">
      <w:pPr>
        <w:pStyle w:val="a3"/>
        <w:spacing w:before="2"/>
        <w:rPr>
          <w:sz w:val="27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Для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купирования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острого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приступа,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спортсмен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должен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прервать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нагрузку,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что,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как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правило,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приводит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к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исчезновению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болей.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Если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этого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оказывается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недостаточно,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рекомендуется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ритмичное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глубокое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дыхание,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самомассаж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массаж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области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печени.</w:t>
      </w:r>
    </w:p>
    <w:p w:rsidR="00A122ED" w:rsidRDefault="00A122ED">
      <w:pPr>
        <w:pStyle w:val="a3"/>
        <w:spacing w:before="2"/>
        <w:rPr>
          <w:sz w:val="27"/>
        </w:rPr>
      </w:pPr>
    </w:p>
    <w:p w:rsidR="00A122ED" w:rsidRDefault="009D39D6">
      <w:pPr>
        <w:pStyle w:val="a3"/>
        <w:ind w:left="625"/>
      </w:pPr>
      <w:r>
        <w:rPr>
          <w:color w:val="595959"/>
          <w:spacing w:val="-1"/>
        </w:rPr>
        <w:t>Далее</w:t>
      </w:r>
      <w:r>
        <w:rPr>
          <w:color w:val="595959"/>
          <w:spacing w:val="-10"/>
        </w:rPr>
        <w:t xml:space="preserve"> </w:t>
      </w:r>
      <w:r>
        <w:rPr>
          <w:color w:val="595959"/>
          <w:spacing w:val="-1"/>
        </w:rPr>
        <w:t>необходимы: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5"/>
        <w:numPr>
          <w:ilvl w:val="0"/>
          <w:numId w:val="2"/>
        </w:numPr>
        <w:tabs>
          <w:tab w:val="left" w:pos="770"/>
        </w:tabs>
        <w:ind w:left="769" w:hanging="145"/>
        <w:rPr>
          <w:color w:val="595959"/>
          <w:sz w:val="24"/>
        </w:rPr>
      </w:pPr>
      <w:r>
        <w:rPr>
          <w:color w:val="595959"/>
          <w:sz w:val="24"/>
        </w:rPr>
        <w:t>регламентация</w:t>
      </w:r>
      <w:r>
        <w:rPr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тренировочных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нагрузок;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5"/>
        <w:numPr>
          <w:ilvl w:val="0"/>
          <w:numId w:val="2"/>
        </w:numPr>
        <w:tabs>
          <w:tab w:val="left" w:pos="770"/>
        </w:tabs>
        <w:ind w:left="769" w:hanging="145"/>
        <w:rPr>
          <w:color w:val="595959"/>
          <w:sz w:val="24"/>
        </w:rPr>
      </w:pPr>
      <w:r>
        <w:rPr>
          <w:color w:val="595959"/>
          <w:sz w:val="24"/>
        </w:rPr>
        <w:t>частое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дробное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питание;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5"/>
        <w:numPr>
          <w:ilvl w:val="0"/>
          <w:numId w:val="2"/>
        </w:numPr>
        <w:tabs>
          <w:tab w:val="left" w:pos="770"/>
        </w:tabs>
        <w:ind w:left="769" w:hanging="145"/>
        <w:rPr>
          <w:color w:val="595959"/>
          <w:sz w:val="24"/>
        </w:rPr>
      </w:pPr>
      <w:r>
        <w:rPr>
          <w:color w:val="595959"/>
          <w:sz w:val="24"/>
        </w:rPr>
        <w:t>исключение</w:t>
      </w:r>
      <w:r>
        <w:rPr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жареных</w:t>
      </w:r>
      <w:r>
        <w:rPr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и</w:t>
      </w:r>
      <w:r>
        <w:rPr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острых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блюд</w:t>
      </w:r>
      <w:r>
        <w:rPr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(запрещаются</w:t>
      </w:r>
      <w:r>
        <w:rPr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комбижиры,</w:t>
      </w:r>
      <w:r>
        <w:rPr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подливы,</w:t>
      </w:r>
      <w:r>
        <w:rPr>
          <w:color w:val="595959"/>
          <w:spacing w:val="-11"/>
          <w:sz w:val="24"/>
        </w:rPr>
        <w:t xml:space="preserve"> </w:t>
      </w:r>
      <w:proofErr w:type="spellStart"/>
      <w:r>
        <w:rPr>
          <w:color w:val="595959"/>
          <w:sz w:val="24"/>
        </w:rPr>
        <w:t>зажарки</w:t>
      </w:r>
      <w:proofErr w:type="spellEnd"/>
      <w:r>
        <w:rPr>
          <w:color w:val="595959"/>
          <w:sz w:val="24"/>
        </w:rPr>
        <w:t>,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крема,</w:t>
      </w:r>
      <w:r>
        <w:rPr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шоколад,</w:t>
      </w:r>
      <w:r>
        <w:rPr>
          <w:color w:val="595959"/>
          <w:spacing w:val="-11"/>
          <w:sz w:val="24"/>
        </w:rPr>
        <w:t xml:space="preserve"> </w:t>
      </w:r>
      <w:r>
        <w:rPr>
          <w:color w:val="595959"/>
          <w:sz w:val="24"/>
        </w:rPr>
        <w:t>кофе,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свинина);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5"/>
        <w:numPr>
          <w:ilvl w:val="0"/>
          <w:numId w:val="2"/>
        </w:numPr>
        <w:tabs>
          <w:tab w:val="left" w:pos="770"/>
        </w:tabs>
        <w:spacing w:line="288" w:lineRule="auto"/>
        <w:ind w:right="1106" w:firstLine="0"/>
        <w:rPr>
          <w:color w:val="595959"/>
          <w:sz w:val="24"/>
        </w:rPr>
      </w:pPr>
      <w:r>
        <w:rPr>
          <w:color w:val="595959"/>
          <w:sz w:val="24"/>
        </w:rPr>
        <w:t>использование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продуктов,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содержащих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большое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количество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пищевых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волокон</w:t>
      </w:r>
      <w:r>
        <w:rPr>
          <w:color w:val="595959"/>
          <w:spacing w:val="-12"/>
          <w:sz w:val="24"/>
        </w:rPr>
        <w:t xml:space="preserve"> </w:t>
      </w:r>
      <w:r>
        <w:rPr>
          <w:color w:val="595959"/>
          <w:sz w:val="24"/>
        </w:rPr>
        <w:t>и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обладающих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выраженным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z w:val="24"/>
        </w:rPr>
        <w:t>желчегонным</w:t>
      </w:r>
      <w:r>
        <w:rPr>
          <w:color w:val="595959"/>
          <w:spacing w:val="-57"/>
          <w:sz w:val="24"/>
        </w:rPr>
        <w:t xml:space="preserve"> </w:t>
      </w:r>
      <w:r>
        <w:rPr>
          <w:color w:val="595959"/>
          <w:sz w:val="24"/>
        </w:rPr>
        <w:t>эффектом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(пшеничные,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овсяные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и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кукурузные отруби,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свежие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овощи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и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фрукты);</w:t>
      </w:r>
    </w:p>
    <w:p w:rsidR="00A122ED" w:rsidRDefault="00A122ED">
      <w:pPr>
        <w:spacing w:line="288" w:lineRule="auto"/>
        <w:rPr>
          <w:sz w:val="24"/>
        </w:rPr>
        <w:sectPr w:rsidR="00A122ED">
          <w:pgSz w:w="14400" w:h="8100" w:orient="landscape"/>
          <w:pgMar w:top="80" w:right="80" w:bottom="280" w:left="0" w:header="720" w:footer="720" w:gutter="0"/>
          <w:cols w:space="720"/>
        </w:sectPr>
      </w:pPr>
    </w:p>
    <w:p w:rsidR="00A122ED" w:rsidRDefault="009D39D6">
      <w:pPr>
        <w:pStyle w:val="a5"/>
        <w:numPr>
          <w:ilvl w:val="0"/>
          <w:numId w:val="2"/>
        </w:numPr>
        <w:tabs>
          <w:tab w:val="left" w:pos="770"/>
        </w:tabs>
        <w:spacing w:before="61" w:line="288" w:lineRule="auto"/>
        <w:ind w:right="625" w:firstLine="0"/>
        <w:rPr>
          <w:color w:val="595959"/>
          <w:sz w:val="24"/>
        </w:rPr>
      </w:pPr>
      <w:r>
        <w:rPr>
          <w:color w:val="595959"/>
          <w:sz w:val="24"/>
        </w:rPr>
        <w:lastRenderedPageBreak/>
        <w:t xml:space="preserve">добавление в рацион пищевых веществ, усиливающих отток желчи, в частности </w:t>
      </w:r>
      <w:proofErr w:type="spellStart"/>
      <w:r>
        <w:rPr>
          <w:color w:val="595959"/>
          <w:sz w:val="24"/>
        </w:rPr>
        <w:t>ксилита</w:t>
      </w:r>
      <w:proofErr w:type="spellEnd"/>
      <w:r>
        <w:rPr>
          <w:color w:val="595959"/>
          <w:sz w:val="24"/>
        </w:rPr>
        <w:t xml:space="preserve"> - заменителя сахара для диабетиков</w:t>
      </w:r>
      <w:r>
        <w:rPr>
          <w:color w:val="595959"/>
          <w:spacing w:val="1"/>
          <w:sz w:val="24"/>
        </w:rPr>
        <w:t xml:space="preserve"> </w:t>
      </w:r>
      <w:r>
        <w:rPr>
          <w:color w:val="595959"/>
          <w:sz w:val="24"/>
        </w:rPr>
        <w:t>(правда, при этом следует помнить, что его начальная доза не должна превышать 5 г, поскольку в противном случае может</w:t>
      </w:r>
      <w:r>
        <w:rPr>
          <w:color w:val="595959"/>
          <w:spacing w:val="1"/>
          <w:sz w:val="24"/>
        </w:rPr>
        <w:t xml:space="preserve"> </w:t>
      </w:r>
      <w:r>
        <w:rPr>
          <w:color w:val="595959"/>
          <w:sz w:val="24"/>
        </w:rPr>
        <w:t>возникнуть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понос).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В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этих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целях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могут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использоваться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также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рафинированное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подсолнечное,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кукурузное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или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оливковое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масло,</w:t>
      </w:r>
      <w:r>
        <w:rPr>
          <w:color w:val="595959"/>
          <w:spacing w:val="-57"/>
          <w:sz w:val="24"/>
        </w:rPr>
        <w:t xml:space="preserve"> </w:t>
      </w:r>
      <w:proofErr w:type="spellStart"/>
      <w:r>
        <w:rPr>
          <w:color w:val="595959"/>
          <w:sz w:val="24"/>
        </w:rPr>
        <w:t>холосас</w:t>
      </w:r>
      <w:proofErr w:type="spellEnd"/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в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сочетании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с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периодическими</w:t>
      </w:r>
      <w:r>
        <w:rPr>
          <w:color w:val="595959"/>
          <w:spacing w:val="-6"/>
          <w:sz w:val="24"/>
        </w:rPr>
        <w:t xml:space="preserve"> </w:t>
      </w:r>
      <w:proofErr w:type="spellStart"/>
      <w:r>
        <w:rPr>
          <w:color w:val="595959"/>
          <w:sz w:val="24"/>
        </w:rPr>
        <w:t>тюбажами</w:t>
      </w:r>
      <w:proofErr w:type="spellEnd"/>
      <w:r>
        <w:rPr>
          <w:color w:val="595959"/>
          <w:spacing w:val="-4"/>
          <w:sz w:val="24"/>
        </w:rPr>
        <w:t xml:space="preserve"> </w:t>
      </w:r>
      <w:r>
        <w:rPr>
          <w:color w:val="595959"/>
          <w:sz w:val="24"/>
        </w:rPr>
        <w:t>с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сульфатом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магния,</w:t>
      </w:r>
      <w:r>
        <w:rPr>
          <w:color w:val="595959"/>
          <w:spacing w:val="-5"/>
          <w:sz w:val="24"/>
        </w:rPr>
        <w:t xml:space="preserve"> </w:t>
      </w:r>
      <w:proofErr w:type="spellStart"/>
      <w:r>
        <w:rPr>
          <w:color w:val="595959"/>
          <w:sz w:val="24"/>
        </w:rPr>
        <w:t>карловарской</w:t>
      </w:r>
      <w:proofErr w:type="spellEnd"/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солью,</w:t>
      </w:r>
      <w:r>
        <w:rPr>
          <w:color w:val="595959"/>
          <w:spacing w:val="-5"/>
          <w:sz w:val="24"/>
        </w:rPr>
        <w:t xml:space="preserve"> </w:t>
      </w:r>
      <w:proofErr w:type="spellStart"/>
      <w:r>
        <w:rPr>
          <w:color w:val="595959"/>
          <w:sz w:val="24"/>
        </w:rPr>
        <w:t>ксилитом</w:t>
      </w:r>
      <w:proofErr w:type="spellEnd"/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или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сорбитом.</w:t>
      </w:r>
    </w:p>
    <w:p w:rsidR="00A122ED" w:rsidRDefault="00A122ED">
      <w:pPr>
        <w:pStyle w:val="a3"/>
        <w:rPr>
          <w:sz w:val="27"/>
        </w:rPr>
      </w:pPr>
    </w:p>
    <w:p w:rsidR="00A122ED" w:rsidRDefault="009D39D6">
      <w:pPr>
        <w:pStyle w:val="a3"/>
        <w:ind w:left="625"/>
      </w:pPr>
      <w:r>
        <w:rPr>
          <w:color w:val="595959"/>
        </w:rPr>
        <w:t>Тюбаж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(</w:t>
      </w:r>
      <w:proofErr w:type="spellStart"/>
      <w:r>
        <w:rPr>
          <w:color w:val="595959"/>
        </w:rPr>
        <w:t>беззондовый</w:t>
      </w:r>
      <w:proofErr w:type="spellEnd"/>
      <w:r>
        <w:rPr>
          <w:color w:val="595959"/>
          <w:spacing w:val="-7"/>
        </w:rPr>
        <w:t xml:space="preserve"> </w:t>
      </w:r>
      <w:r>
        <w:rPr>
          <w:color w:val="595959"/>
        </w:rPr>
        <w:t>дренаж)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проводится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следующим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образом.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Утром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натощак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лежа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на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правом боку на грелке необходимо очень медленно по глотку в течение 20 мин выпить стакан горячей минеральной воды с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растворенным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ней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сорбитом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6"/>
        </w:rPr>
        <w:t xml:space="preserve"> </w:t>
      </w:r>
      <w:proofErr w:type="spellStart"/>
      <w:r>
        <w:rPr>
          <w:color w:val="595959"/>
        </w:rPr>
        <w:t>ксилитом</w:t>
      </w:r>
      <w:proofErr w:type="spellEnd"/>
      <w:r>
        <w:rPr>
          <w:color w:val="595959"/>
          <w:spacing w:val="-6"/>
        </w:rPr>
        <w:t xml:space="preserve"> </w:t>
      </w:r>
      <w:r>
        <w:rPr>
          <w:color w:val="595959"/>
        </w:rPr>
        <w:t>(доза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-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100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г).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Второй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стакан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чистой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минеральной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воды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выпивается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быстро.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После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этого в течение еще 15 мин следует находиться на грелке. Подобный тюбаж вызывает сильный отток желчи, который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сопровождается повторным </w:t>
      </w:r>
      <w:proofErr w:type="spellStart"/>
      <w:r>
        <w:rPr>
          <w:color w:val="595959"/>
        </w:rPr>
        <w:t>отхождением</w:t>
      </w:r>
      <w:proofErr w:type="spellEnd"/>
      <w:r>
        <w:rPr>
          <w:color w:val="595959"/>
        </w:rPr>
        <w:t xml:space="preserve"> кала. В день </w:t>
      </w:r>
      <w:proofErr w:type="spellStart"/>
      <w:r>
        <w:rPr>
          <w:color w:val="595959"/>
        </w:rPr>
        <w:t>тюбажа</w:t>
      </w:r>
      <w:proofErr w:type="spellEnd"/>
      <w:r>
        <w:rPr>
          <w:color w:val="595959"/>
        </w:rPr>
        <w:t xml:space="preserve"> тренировка должна быть перенесена на вечернее время (при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этом необходимо позаботиться об адекватном возмещении жидкости). В период интенсивных тренировочных нагрузок он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может проводиться один раз в 4-6 </w:t>
      </w:r>
      <w:proofErr w:type="spellStart"/>
      <w:r>
        <w:rPr>
          <w:color w:val="595959"/>
        </w:rPr>
        <w:t>нед</w:t>
      </w:r>
      <w:proofErr w:type="spellEnd"/>
      <w:r>
        <w:rPr>
          <w:color w:val="595959"/>
        </w:rPr>
        <w:t>. Кроме того, спортсменам рекомендуется 2-3 раза в неделю принимать утром натощак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стакан минеральной воды в холодном виде (Боржоми, Ессентуки 17, </w:t>
      </w:r>
      <w:proofErr w:type="spellStart"/>
      <w:r>
        <w:rPr>
          <w:color w:val="595959"/>
        </w:rPr>
        <w:t>Арзни</w:t>
      </w:r>
      <w:proofErr w:type="spellEnd"/>
      <w:r>
        <w:rPr>
          <w:color w:val="595959"/>
        </w:rPr>
        <w:t>, Горячий Ключ и др.) или 75 мл 10% (чтобы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избежать поноса) раствора </w:t>
      </w:r>
      <w:proofErr w:type="spellStart"/>
      <w:r>
        <w:rPr>
          <w:color w:val="595959"/>
        </w:rPr>
        <w:t>ксилита</w:t>
      </w:r>
      <w:proofErr w:type="spellEnd"/>
      <w:r>
        <w:rPr>
          <w:color w:val="595959"/>
        </w:rPr>
        <w:t xml:space="preserve"> (в этих целях могут также поочередно использоваться 100 мл свекольного сока, 1 -2 ст.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ложки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растительного масла,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2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сырых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яичных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желтка).</w:t>
      </w:r>
    </w:p>
    <w:p w:rsidR="00A122ED" w:rsidRDefault="00A122ED">
      <w:pPr>
        <w:pStyle w:val="a3"/>
        <w:spacing w:before="5"/>
        <w:rPr>
          <w:sz w:val="26"/>
        </w:rPr>
      </w:pPr>
    </w:p>
    <w:p w:rsidR="00A122ED" w:rsidRDefault="009D39D6">
      <w:pPr>
        <w:pStyle w:val="a3"/>
        <w:spacing w:line="292" w:lineRule="auto"/>
        <w:ind w:left="625"/>
        <w:rPr>
          <w:rFonts w:ascii="Microsoft Sans Serif" w:hAnsi="Microsoft Sans Serif"/>
          <w:sz w:val="36"/>
        </w:rPr>
      </w:pPr>
      <w:r>
        <w:rPr>
          <w:color w:val="595959"/>
        </w:rPr>
        <w:t>Если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установлено,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что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основе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печеночного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болевого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синдрома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лежат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воспалительные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заболевания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желчевыводящих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путей,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то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лечение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его проводится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так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же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как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этих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заболеваний</w:t>
      </w:r>
      <w:r>
        <w:rPr>
          <w:rFonts w:ascii="Microsoft Sans Serif" w:hAnsi="Microsoft Sans Serif"/>
          <w:color w:val="595959"/>
          <w:sz w:val="36"/>
        </w:rPr>
        <w:t>.</w:t>
      </w:r>
    </w:p>
    <w:p w:rsidR="00A122ED" w:rsidRDefault="00A122ED">
      <w:pPr>
        <w:spacing w:line="292" w:lineRule="auto"/>
        <w:rPr>
          <w:rFonts w:ascii="Microsoft Sans Serif" w:hAnsi="Microsoft Sans Serif"/>
          <w:sz w:val="36"/>
        </w:rPr>
        <w:sectPr w:rsidR="00A122ED">
          <w:pgSz w:w="14400" w:h="8100" w:orient="landscape"/>
          <w:pgMar w:top="400" w:right="80" w:bottom="280" w:left="0" w:header="720" w:footer="720" w:gutter="0"/>
          <w:cols w:space="720"/>
        </w:sectPr>
      </w:pPr>
    </w:p>
    <w:p w:rsidR="00A122ED" w:rsidRDefault="009D39D6">
      <w:pPr>
        <w:pStyle w:val="1"/>
      </w:pPr>
      <w:r>
        <w:lastRenderedPageBreak/>
        <w:t>Профилактика.</w:t>
      </w:r>
    </w:p>
    <w:p w:rsidR="00A122ED" w:rsidRDefault="009D39D6">
      <w:pPr>
        <w:spacing w:before="466" w:line="290" w:lineRule="auto"/>
        <w:ind w:left="625" w:right="1225"/>
        <w:rPr>
          <w:sz w:val="28"/>
        </w:rPr>
      </w:pPr>
      <w:r>
        <w:rPr>
          <w:color w:val="595959"/>
          <w:sz w:val="28"/>
        </w:rPr>
        <w:t>складывается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из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устранения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основных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причин,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вызывающих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печеночный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болевой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синдром,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сопутствующих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факторов риска.</w:t>
      </w:r>
    </w:p>
    <w:p w:rsidR="00A122ED" w:rsidRDefault="00A122ED">
      <w:pPr>
        <w:spacing w:line="290" w:lineRule="auto"/>
        <w:rPr>
          <w:sz w:val="28"/>
        </w:rPr>
        <w:sectPr w:rsidR="00A122ED">
          <w:pgSz w:w="14400" w:h="8100" w:orient="landscape"/>
          <w:pgMar w:top="720" w:right="80" w:bottom="280" w:left="0" w:header="720" w:footer="720" w:gutter="0"/>
          <w:cols w:space="720"/>
        </w:sectPr>
      </w:pPr>
    </w:p>
    <w:p w:rsidR="00A122ED" w:rsidRDefault="009D39D6">
      <w:pPr>
        <w:pStyle w:val="1"/>
        <w:spacing w:line="254" w:lineRule="auto"/>
        <w:ind w:right="610"/>
      </w:pPr>
      <w:r>
        <w:rPr>
          <w:spacing w:val="-1"/>
        </w:rPr>
        <w:lastRenderedPageBreak/>
        <w:t>Периодически</w:t>
      </w:r>
      <w:r>
        <w:rPr>
          <w:spacing w:val="-34"/>
        </w:rPr>
        <w:t xml:space="preserve"> </w:t>
      </w:r>
      <w:r>
        <w:rPr>
          <w:spacing w:val="-1"/>
        </w:rPr>
        <w:t>возникающие</w:t>
      </w:r>
      <w:r>
        <w:rPr>
          <w:spacing w:val="-33"/>
        </w:rPr>
        <w:t xml:space="preserve"> </w:t>
      </w:r>
      <w:r>
        <w:rPr>
          <w:spacing w:val="-1"/>
        </w:rPr>
        <w:t>острые</w:t>
      </w:r>
      <w:r>
        <w:rPr>
          <w:spacing w:val="-33"/>
        </w:rPr>
        <w:t xml:space="preserve"> </w:t>
      </w:r>
      <w:r>
        <w:rPr>
          <w:spacing w:val="-1"/>
        </w:rPr>
        <w:t>проявления</w:t>
      </w:r>
      <w:r>
        <w:rPr>
          <w:spacing w:val="-146"/>
        </w:rPr>
        <w:t xml:space="preserve"> </w:t>
      </w:r>
      <w:r>
        <w:t>хронического</w:t>
      </w:r>
      <w:r>
        <w:rPr>
          <w:spacing w:val="-16"/>
        </w:rPr>
        <w:t xml:space="preserve"> </w:t>
      </w:r>
      <w:r>
        <w:t>физического</w:t>
      </w:r>
      <w:r>
        <w:rPr>
          <w:spacing w:val="-16"/>
        </w:rPr>
        <w:t xml:space="preserve"> </w:t>
      </w:r>
      <w:r>
        <w:t>перенапряжения</w:t>
      </w:r>
    </w:p>
    <w:p w:rsidR="00A122ED" w:rsidRDefault="00A122ED">
      <w:pPr>
        <w:pStyle w:val="a3"/>
        <w:spacing w:before="10"/>
        <w:rPr>
          <w:rFonts w:ascii="Microsoft Sans Serif"/>
          <w:sz w:val="49"/>
        </w:rPr>
      </w:pPr>
    </w:p>
    <w:p w:rsidR="00A122ED" w:rsidRDefault="009D39D6">
      <w:pPr>
        <w:pStyle w:val="a3"/>
        <w:spacing w:before="1"/>
        <w:ind w:left="625"/>
      </w:pPr>
      <w:r>
        <w:rPr>
          <w:color w:val="595959"/>
        </w:rPr>
        <w:t>Раздел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медицины: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Реабилитация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адаптация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Целая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группа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синдромов,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являющихся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следствием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неадекватного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воздействия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тренировочной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нагрузки,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может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иметь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признаки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как острого, так и хронического физического перенапряжения. По происхождению это может быть следствием либо скрытых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патологических процессов, либо нарушения регулирующей функции ЦНС. В ряде случаев для их развития требуется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длительное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воздействие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неадекватных нагрузок.</w:t>
      </w:r>
    </w:p>
    <w:p w:rsidR="00A122ED" w:rsidRDefault="00A122ED">
      <w:pPr>
        <w:pStyle w:val="a3"/>
        <w:rPr>
          <w:sz w:val="26"/>
        </w:rPr>
      </w:pPr>
    </w:p>
    <w:p w:rsidR="00A122ED" w:rsidRDefault="00A122ED">
      <w:pPr>
        <w:pStyle w:val="a3"/>
        <w:rPr>
          <w:sz w:val="26"/>
        </w:rPr>
      </w:pPr>
    </w:p>
    <w:p w:rsidR="00A122ED" w:rsidRDefault="00A122ED">
      <w:pPr>
        <w:pStyle w:val="a3"/>
        <w:rPr>
          <w:sz w:val="31"/>
        </w:rPr>
      </w:pPr>
    </w:p>
    <w:p w:rsidR="00A122ED" w:rsidRDefault="009D39D6">
      <w:pPr>
        <w:pStyle w:val="a3"/>
        <w:spacing w:before="1" w:line="288" w:lineRule="auto"/>
        <w:ind w:left="625" w:right="610"/>
      </w:pPr>
      <w:r>
        <w:rPr>
          <w:color w:val="595959"/>
        </w:rPr>
        <w:t>Основными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периодически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возникающими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острыми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проявлениями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хронического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физического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перенапряжения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являются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перенапряжения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системы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пищеварения,</w:t>
      </w:r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мочевыделения</w:t>
      </w:r>
      <w:proofErr w:type="spellEnd"/>
      <w:r>
        <w:rPr>
          <w:color w:val="595959"/>
        </w:rPr>
        <w:t>,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крови,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опорно-двигательного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аппарата.</w:t>
      </w:r>
    </w:p>
    <w:p w:rsidR="00A122ED" w:rsidRDefault="00A122ED">
      <w:pPr>
        <w:spacing w:line="288" w:lineRule="auto"/>
        <w:sectPr w:rsidR="00A122ED">
          <w:pgSz w:w="14400" w:h="8100" w:orient="landscape"/>
          <w:pgMar w:top="720" w:right="80" w:bottom="280" w:left="0" w:header="720" w:footer="720" w:gutter="0"/>
          <w:cols w:space="720"/>
        </w:sectPr>
      </w:pPr>
    </w:p>
    <w:p w:rsidR="00A122ED" w:rsidRDefault="009D39D6">
      <w:pPr>
        <w:pStyle w:val="1"/>
        <w:spacing w:before="76"/>
      </w:pPr>
      <w:r>
        <w:lastRenderedPageBreak/>
        <w:t>Перенапряжение</w:t>
      </w:r>
      <w:r>
        <w:rPr>
          <w:spacing w:val="-32"/>
        </w:rPr>
        <w:t xml:space="preserve"> </w:t>
      </w:r>
      <w:r>
        <w:t>системы</w:t>
      </w:r>
      <w:r>
        <w:rPr>
          <w:spacing w:val="-32"/>
        </w:rPr>
        <w:t xml:space="preserve"> </w:t>
      </w:r>
      <w:r>
        <w:t>крови</w:t>
      </w:r>
    </w:p>
    <w:p w:rsidR="00A122ED" w:rsidRDefault="009D39D6">
      <w:pPr>
        <w:pStyle w:val="a3"/>
        <w:spacing w:before="137" w:line="187" w:lineRule="auto"/>
        <w:ind w:left="625" w:right="610"/>
      </w:pPr>
      <w:r>
        <w:rPr>
          <w:rFonts w:ascii="Microsoft Sans Serif" w:hAnsi="Microsoft Sans Serif"/>
          <w:spacing w:val="-156"/>
          <w:position w:val="-7"/>
          <w:sz w:val="56"/>
        </w:rPr>
        <w:t>.</w:t>
      </w:r>
      <w:r>
        <w:rPr>
          <w:color w:val="595959"/>
          <w:spacing w:val="-1"/>
        </w:rPr>
        <w:t>Перен</w:t>
      </w:r>
      <w:r>
        <w:rPr>
          <w:color w:val="595959"/>
          <w:spacing w:val="-4"/>
        </w:rPr>
        <w:t>а</w:t>
      </w:r>
      <w:r>
        <w:rPr>
          <w:color w:val="595959"/>
          <w:spacing w:val="-1"/>
        </w:rPr>
        <w:t>пря</w:t>
      </w:r>
      <w:r>
        <w:rPr>
          <w:color w:val="595959"/>
          <w:spacing w:val="-4"/>
        </w:rPr>
        <w:t>ж</w:t>
      </w:r>
      <w:r>
        <w:rPr>
          <w:color w:val="595959"/>
          <w:spacing w:val="-1"/>
        </w:rPr>
        <w:t>ени</w:t>
      </w:r>
      <w:r>
        <w:rPr>
          <w:color w:val="595959"/>
        </w:rPr>
        <w:t>е</w:t>
      </w:r>
      <w:r>
        <w:rPr>
          <w:color w:val="595959"/>
          <w:spacing w:val="-1"/>
        </w:rPr>
        <w:t xml:space="preserve"> систем</w:t>
      </w:r>
      <w:r>
        <w:rPr>
          <w:color w:val="595959"/>
        </w:rPr>
        <w:t>ы</w:t>
      </w:r>
      <w:r>
        <w:rPr>
          <w:color w:val="595959"/>
          <w:spacing w:val="-1"/>
        </w:rPr>
        <w:t xml:space="preserve"> кров</w:t>
      </w:r>
      <w:r>
        <w:rPr>
          <w:color w:val="595959"/>
        </w:rPr>
        <w:t>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 xml:space="preserve">условиях </w:t>
      </w:r>
      <w:r>
        <w:rPr>
          <w:color w:val="595959"/>
          <w:spacing w:val="-1"/>
        </w:rPr>
        <w:t>н</w:t>
      </w:r>
      <w:r>
        <w:rPr>
          <w:color w:val="595959"/>
          <w:spacing w:val="-4"/>
        </w:rPr>
        <w:t>а</w:t>
      </w:r>
      <w:r>
        <w:rPr>
          <w:color w:val="595959"/>
          <w:spacing w:val="-1"/>
        </w:rPr>
        <w:t>пря</w:t>
      </w:r>
      <w:r>
        <w:rPr>
          <w:color w:val="595959"/>
          <w:spacing w:val="-4"/>
        </w:rPr>
        <w:t>ж</w:t>
      </w:r>
      <w:r>
        <w:rPr>
          <w:color w:val="595959"/>
          <w:spacing w:val="-1"/>
        </w:rPr>
        <w:t>енно</w:t>
      </w:r>
      <w:r>
        <w:rPr>
          <w:color w:val="595959"/>
        </w:rPr>
        <w:t>й</w:t>
      </w:r>
      <w:r>
        <w:rPr>
          <w:color w:val="595959"/>
          <w:spacing w:val="-1"/>
        </w:rPr>
        <w:t xml:space="preserve"> мыш</w:t>
      </w:r>
      <w:r>
        <w:rPr>
          <w:color w:val="595959"/>
          <w:spacing w:val="-6"/>
        </w:rPr>
        <w:t>е</w:t>
      </w:r>
      <w:r>
        <w:rPr>
          <w:color w:val="595959"/>
          <w:spacing w:val="-1"/>
        </w:rPr>
        <w:t>чно</w:t>
      </w:r>
      <w:r>
        <w:rPr>
          <w:color w:val="595959"/>
        </w:rPr>
        <w:t>й</w:t>
      </w:r>
      <w:r>
        <w:rPr>
          <w:color w:val="595959"/>
          <w:spacing w:val="-1"/>
        </w:rPr>
        <w:t xml:space="preserve"> деятельн</w:t>
      </w:r>
      <w:r>
        <w:rPr>
          <w:color w:val="595959"/>
          <w:spacing w:val="5"/>
        </w:rPr>
        <w:t>о</w:t>
      </w:r>
      <w:r>
        <w:rPr>
          <w:color w:val="595959"/>
          <w:spacing w:val="-1"/>
        </w:rPr>
        <w:t>ст</w:t>
      </w:r>
      <w:r>
        <w:rPr>
          <w:color w:val="595959"/>
        </w:rPr>
        <w:t>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 xml:space="preserve">- </w:t>
      </w:r>
      <w:r>
        <w:rPr>
          <w:color w:val="595959"/>
          <w:spacing w:val="-1"/>
        </w:rPr>
        <w:t>сравнительн</w:t>
      </w:r>
      <w:r>
        <w:rPr>
          <w:color w:val="595959"/>
        </w:rPr>
        <w:t>о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р</w:t>
      </w:r>
      <w:r>
        <w:rPr>
          <w:color w:val="595959"/>
          <w:spacing w:val="-4"/>
        </w:rPr>
        <w:t>е</w:t>
      </w:r>
      <w:r>
        <w:rPr>
          <w:color w:val="595959"/>
          <w:spacing w:val="-1"/>
        </w:rPr>
        <w:t>д</w:t>
      </w:r>
      <w:r>
        <w:rPr>
          <w:color w:val="595959"/>
          <w:spacing w:val="-13"/>
        </w:rPr>
        <w:t>к</w:t>
      </w:r>
      <w:r>
        <w:rPr>
          <w:color w:val="595959"/>
          <w:spacing w:val="2"/>
        </w:rPr>
        <w:t>о</w:t>
      </w:r>
      <w:r>
        <w:rPr>
          <w:color w:val="595959"/>
        </w:rPr>
        <w:t>е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2"/>
        </w:rPr>
        <w:t>м</w:t>
      </w:r>
      <w:r>
        <w:rPr>
          <w:color w:val="595959"/>
          <w:spacing w:val="1"/>
        </w:rPr>
        <w:t>а</w:t>
      </w:r>
      <w:r>
        <w:rPr>
          <w:color w:val="595959"/>
          <w:spacing w:val="-1"/>
        </w:rPr>
        <w:t>л</w:t>
      </w:r>
      <w:r>
        <w:rPr>
          <w:color w:val="595959"/>
        </w:rPr>
        <w:t>о</w:t>
      </w:r>
      <w:r>
        <w:rPr>
          <w:color w:val="595959"/>
          <w:spacing w:val="-1"/>
        </w:rPr>
        <w:t xml:space="preserve"> и</w:t>
      </w:r>
      <w:r>
        <w:rPr>
          <w:color w:val="595959"/>
          <w:spacing w:val="-5"/>
        </w:rPr>
        <w:t>з</w:t>
      </w:r>
      <w:r>
        <w:rPr>
          <w:color w:val="595959"/>
        </w:rPr>
        <w:t>ученн</w:t>
      </w:r>
      <w:r>
        <w:rPr>
          <w:color w:val="595959"/>
          <w:spacing w:val="2"/>
        </w:rPr>
        <w:t>о</w:t>
      </w:r>
      <w:r>
        <w:rPr>
          <w:color w:val="595959"/>
        </w:rPr>
        <w:t>е явление.</w:t>
      </w:r>
    </w:p>
    <w:p w:rsidR="00A122ED" w:rsidRDefault="00A122ED">
      <w:pPr>
        <w:pStyle w:val="a3"/>
        <w:spacing w:before="2"/>
        <w:rPr>
          <w:sz w:val="33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Анемии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-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снижение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концентрации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гемоглобина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крови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ниже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140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г/л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мужчин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130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г/л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женщин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(по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данным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зарубежных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авторов), и ниже 130 г/л у мужчин и 120 г/л у женщин (по данным отечественных специалистов). Наиболее часто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регистрируются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бегунов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(в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первую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очередь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женщин)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на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длинные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сверхдлинные</w:t>
      </w:r>
      <w:proofErr w:type="spellEnd"/>
      <w:r>
        <w:rPr>
          <w:color w:val="595959"/>
          <w:spacing w:val="-2"/>
        </w:rPr>
        <w:t xml:space="preserve"> </w:t>
      </w:r>
      <w:r>
        <w:rPr>
          <w:color w:val="595959"/>
        </w:rPr>
        <w:t>дистанции.</w:t>
      </w:r>
    </w:p>
    <w:p w:rsidR="00A122ED" w:rsidRDefault="00A122ED">
      <w:pPr>
        <w:pStyle w:val="a3"/>
        <w:spacing w:before="1"/>
        <w:rPr>
          <w:sz w:val="27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По поводу причин спортивной анемии высказываются самые различные точки зрения: гемолиз эритроцитов в капиллярах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нижних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конечностей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(когда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речь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идет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бегунах),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повышенная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деструкция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эритроцитов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результате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увеличения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их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хрупкости,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системные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изменения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обмена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белка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ответ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на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дополнительные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нагрузки,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чрезмерная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активизация</w:t>
      </w:r>
      <w:r>
        <w:rPr>
          <w:color w:val="595959"/>
          <w:spacing w:val="-7"/>
        </w:rPr>
        <w:t xml:space="preserve"> </w:t>
      </w:r>
      <w:proofErr w:type="spellStart"/>
      <w:r>
        <w:rPr>
          <w:color w:val="595959"/>
        </w:rPr>
        <w:t>эритропоэза</w:t>
      </w:r>
      <w:proofErr w:type="spellEnd"/>
      <w:r>
        <w:rPr>
          <w:color w:val="595959"/>
          <w:spacing w:val="-7"/>
        </w:rPr>
        <w:t xml:space="preserve"> </w:t>
      </w:r>
      <w:r>
        <w:rPr>
          <w:color w:val="595959"/>
        </w:rPr>
        <w:t>после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больших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физических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нагрузок 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др.</w:t>
      </w:r>
    </w:p>
    <w:p w:rsidR="00A122ED" w:rsidRDefault="00A122ED">
      <w:pPr>
        <w:pStyle w:val="a3"/>
        <w:rPr>
          <w:sz w:val="27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Однако большинство специалистов склонны считать, что одной из основных причин спортивной анемии является дефицит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железа,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причинами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которого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могут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быть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диета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недостатком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железа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(особенно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женщин-спортсменок),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снижение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поглощения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железа,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усиленные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потери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железа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составе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пота,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а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также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через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пищеварительный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тракт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систему</w:t>
      </w:r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мочевыделения</w:t>
      </w:r>
      <w:proofErr w:type="spellEnd"/>
      <w:r>
        <w:rPr>
          <w:color w:val="595959"/>
        </w:rPr>
        <w:t>.</w:t>
      </w:r>
    </w:p>
    <w:p w:rsidR="00A122ED" w:rsidRDefault="00A122ED">
      <w:pPr>
        <w:pStyle w:val="a3"/>
        <w:spacing w:before="1"/>
        <w:rPr>
          <w:sz w:val="27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Однако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каждом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конкретном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случае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возникновения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анемии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спортсменов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первую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очередь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следует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исключить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причины,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не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связанные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напряженной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мышечной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деятельностью.</w:t>
      </w:r>
    </w:p>
    <w:p w:rsidR="00A122ED" w:rsidRDefault="00A122ED">
      <w:pPr>
        <w:spacing w:line="288" w:lineRule="auto"/>
        <w:sectPr w:rsidR="00A122ED">
          <w:pgSz w:w="14400" w:h="8100" w:orient="landscape"/>
          <w:pgMar w:top="80" w:right="80" w:bottom="280" w:left="0" w:header="720" w:footer="720" w:gutter="0"/>
          <w:cols w:space="720"/>
        </w:sectPr>
      </w:pPr>
    </w:p>
    <w:p w:rsidR="00A122ED" w:rsidRDefault="009D39D6">
      <w:pPr>
        <w:pStyle w:val="1"/>
      </w:pPr>
      <w:r>
        <w:lastRenderedPageBreak/>
        <w:t>Профилактика.</w:t>
      </w:r>
    </w:p>
    <w:p w:rsidR="00A122ED" w:rsidRDefault="009D39D6">
      <w:pPr>
        <w:spacing w:before="466" w:line="290" w:lineRule="auto"/>
        <w:ind w:left="625" w:right="610"/>
        <w:rPr>
          <w:sz w:val="28"/>
        </w:rPr>
      </w:pPr>
      <w:r>
        <w:rPr>
          <w:color w:val="595959"/>
          <w:sz w:val="28"/>
        </w:rPr>
        <w:t>Следует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обеспечить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достаточное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поступление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железа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с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пищей.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При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этом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необходимо</w:t>
      </w:r>
      <w:r>
        <w:rPr>
          <w:color w:val="595959"/>
          <w:spacing w:val="-10"/>
          <w:sz w:val="28"/>
        </w:rPr>
        <w:t xml:space="preserve"> </w:t>
      </w:r>
      <w:r>
        <w:rPr>
          <w:color w:val="595959"/>
          <w:sz w:val="28"/>
        </w:rPr>
        <w:t>учитывать,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что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железо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из мясных продуктов, рыбы, птицы всасывается на 20-50%, а из зерновых, овощей, молочных продуктов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абсорбируется значительно слабее, усваиваясь примерно на 5%, причем на этот процесс влияет множество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факторов.</w:t>
      </w:r>
    </w:p>
    <w:p w:rsidR="00A122ED" w:rsidRDefault="00A122ED">
      <w:pPr>
        <w:pStyle w:val="a3"/>
        <w:rPr>
          <w:sz w:val="30"/>
        </w:rPr>
      </w:pPr>
    </w:p>
    <w:p w:rsidR="00A122ED" w:rsidRDefault="00A122ED">
      <w:pPr>
        <w:pStyle w:val="a3"/>
        <w:rPr>
          <w:sz w:val="30"/>
        </w:rPr>
      </w:pPr>
    </w:p>
    <w:p w:rsidR="00A122ED" w:rsidRDefault="00A122ED">
      <w:pPr>
        <w:pStyle w:val="a3"/>
        <w:spacing w:before="10"/>
        <w:rPr>
          <w:sz w:val="28"/>
        </w:rPr>
      </w:pPr>
    </w:p>
    <w:p w:rsidR="00A122ED" w:rsidRDefault="009D39D6">
      <w:pPr>
        <w:spacing w:line="290" w:lineRule="auto"/>
        <w:ind w:left="625" w:right="610"/>
        <w:rPr>
          <w:sz w:val="28"/>
        </w:rPr>
      </w:pPr>
      <w:r>
        <w:rPr>
          <w:color w:val="595959"/>
          <w:sz w:val="28"/>
        </w:rPr>
        <w:t>Препараты</w:t>
      </w:r>
      <w:r>
        <w:rPr>
          <w:color w:val="595959"/>
          <w:spacing w:val="-14"/>
          <w:sz w:val="28"/>
        </w:rPr>
        <w:t xml:space="preserve"> </w:t>
      </w:r>
      <w:r>
        <w:rPr>
          <w:color w:val="595959"/>
          <w:sz w:val="28"/>
        </w:rPr>
        <w:t>железа</w:t>
      </w:r>
      <w:r>
        <w:rPr>
          <w:color w:val="595959"/>
          <w:spacing w:val="-14"/>
          <w:sz w:val="28"/>
        </w:rPr>
        <w:t xml:space="preserve"> </w:t>
      </w:r>
      <w:r>
        <w:rPr>
          <w:color w:val="595959"/>
          <w:sz w:val="28"/>
        </w:rPr>
        <w:t>могут</w:t>
      </w:r>
      <w:r>
        <w:rPr>
          <w:color w:val="595959"/>
          <w:spacing w:val="-14"/>
          <w:sz w:val="28"/>
        </w:rPr>
        <w:t xml:space="preserve"> </w:t>
      </w:r>
      <w:r>
        <w:rPr>
          <w:color w:val="595959"/>
          <w:sz w:val="28"/>
        </w:rPr>
        <w:t>быть</w:t>
      </w:r>
      <w:r>
        <w:rPr>
          <w:color w:val="595959"/>
          <w:spacing w:val="-14"/>
          <w:sz w:val="28"/>
        </w:rPr>
        <w:t xml:space="preserve"> </w:t>
      </w:r>
      <w:r>
        <w:rPr>
          <w:color w:val="595959"/>
          <w:sz w:val="28"/>
        </w:rPr>
        <w:t>назначены</w:t>
      </w:r>
      <w:r>
        <w:rPr>
          <w:color w:val="595959"/>
          <w:spacing w:val="-14"/>
          <w:sz w:val="28"/>
        </w:rPr>
        <w:t xml:space="preserve"> </w:t>
      </w:r>
      <w:r>
        <w:rPr>
          <w:color w:val="595959"/>
          <w:sz w:val="28"/>
        </w:rPr>
        <w:t>только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после</w:t>
      </w:r>
      <w:r>
        <w:rPr>
          <w:color w:val="595959"/>
          <w:spacing w:val="-14"/>
          <w:sz w:val="28"/>
        </w:rPr>
        <w:t xml:space="preserve"> </w:t>
      </w:r>
      <w:r>
        <w:rPr>
          <w:color w:val="595959"/>
          <w:sz w:val="28"/>
        </w:rPr>
        <w:t>лабораторного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подтверждения</w:t>
      </w:r>
      <w:r>
        <w:rPr>
          <w:color w:val="595959"/>
          <w:spacing w:val="-14"/>
          <w:sz w:val="28"/>
        </w:rPr>
        <w:t xml:space="preserve"> </w:t>
      </w:r>
      <w:proofErr w:type="spellStart"/>
      <w:r>
        <w:rPr>
          <w:color w:val="595959"/>
          <w:sz w:val="28"/>
        </w:rPr>
        <w:t>железодефицитного</w:t>
      </w:r>
      <w:proofErr w:type="spellEnd"/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характера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анемии.</w:t>
      </w:r>
    </w:p>
    <w:p w:rsidR="00A122ED" w:rsidRDefault="00A122ED">
      <w:pPr>
        <w:pStyle w:val="a3"/>
        <w:spacing w:before="5"/>
        <w:rPr>
          <w:sz w:val="27"/>
        </w:rPr>
      </w:pPr>
    </w:p>
    <w:p w:rsidR="00A122ED" w:rsidRDefault="009D39D6">
      <w:pPr>
        <w:spacing w:line="290" w:lineRule="auto"/>
        <w:ind w:left="625" w:right="610"/>
        <w:rPr>
          <w:sz w:val="28"/>
        </w:rPr>
      </w:pPr>
      <w:r>
        <w:rPr>
          <w:color w:val="595959"/>
          <w:sz w:val="28"/>
        </w:rPr>
        <w:t>перенапряжение опорно-двигательного аппарата. Хроническое физическое перенапряжение опорно-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двигательного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аппарата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у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спортсменов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может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проявляться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в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виде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перенапряжения: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мышц,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сухожилий,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суставного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хряща, костной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ткани.</w:t>
      </w:r>
    </w:p>
    <w:p w:rsidR="00A122ED" w:rsidRDefault="00A122ED">
      <w:pPr>
        <w:spacing w:line="290" w:lineRule="auto"/>
        <w:rPr>
          <w:sz w:val="28"/>
        </w:rPr>
        <w:sectPr w:rsidR="00A122ED">
          <w:pgSz w:w="14400" w:h="8100" w:orient="landscape"/>
          <w:pgMar w:top="720" w:right="80" w:bottom="280" w:left="0" w:header="720" w:footer="720" w:gutter="0"/>
          <w:cols w:space="720"/>
        </w:sectPr>
      </w:pPr>
    </w:p>
    <w:p w:rsidR="00A122ED" w:rsidRDefault="009D39D6">
      <w:pPr>
        <w:pStyle w:val="1"/>
        <w:spacing w:before="76"/>
      </w:pPr>
      <w:r>
        <w:lastRenderedPageBreak/>
        <w:t>Хроническое</w:t>
      </w:r>
      <w:r>
        <w:rPr>
          <w:spacing w:val="-35"/>
        </w:rPr>
        <w:t xml:space="preserve"> </w:t>
      </w:r>
      <w:r>
        <w:t>перенапряжение</w:t>
      </w:r>
      <w:r>
        <w:rPr>
          <w:spacing w:val="-35"/>
        </w:rPr>
        <w:t xml:space="preserve"> </w:t>
      </w:r>
      <w:r>
        <w:t>мышц.</w:t>
      </w:r>
    </w:p>
    <w:p w:rsidR="00A122ED" w:rsidRDefault="009D39D6">
      <w:pPr>
        <w:pStyle w:val="a3"/>
        <w:spacing w:before="224"/>
        <w:ind w:left="625"/>
      </w:pPr>
      <w:r>
        <w:rPr>
          <w:color w:val="595959"/>
        </w:rPr>
        <w:t>Согласно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З.С.Мироновой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11"/>
        </w:rPr>
        <w:t xml:space="preserve"> </w:t>
      </w:r>
      <w:proofErr w:type="spellStart"/>
      <w:r>
        <w:rPr>
          <w:color w:val="595959"/>
        </w:rPr>
        <w:t>соавт</w:t>
      </w:r>
      <w:proofErr w:type="spellEnd"/>
      <w:r>
        <w:rPr>
          <w:color w:val="595959"/>
        </w:rPr>
        <w:t>.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(1982),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проявлениями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хронического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перенапряжения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мышц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спортсменов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могут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быть: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5"/>
        <w:numPr>
          <w:ilvl w:val="0"/>
          <w:numId w:val="2"/>
        </w:numPr>
        <w:tabs>
          <w:tab w:val="left" w:pos="770"/>
        </w:tabs>
        <w:spacing w:line="288" w:lineRule="auto"/>
        <w:ind w:right="1315" w:firstLine="0"/>
        <w:rPr>
          <w:color w:val="595959"/>
          <w:sz w:val="24"/>
        </w:rPr>
      </w:pPr>
      <w:r>
        <w:rPr>
          <w:color w:val="595959"/>
          <w:sz w:val="24"/>
        </w:rPr>
        <w:t>Острый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мышечный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спазм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или</w:t>
      </w:r>
      <w:r>
        <w:rPr>
          <w:color w:val="595959"/>
          <w:spacing w:val="-8"/>
          <w:sz w:val="24"/>
        </w:rPr>
        <w:t xml:space="preserve"> </w:t>
      </w:r>
      <w:proofErr w:type="spellStart"/>
      <w:r>
        <w:rPr>
          <w:color w:val="595959"/>
          <w:sz w:val="24"/>
        </w:rPr>
        <w:t>координаторный</w:t>
      </w:r>
      <w:proofErr w:type="spellEnd"/>
      <w:r>
        <w:rPr>
          <w:color w:val="595959"/>
          <w:spacing w:val="-8"/>
          <w:sz w:val="24"/>
        </w:rPr>
        <w:t xml:space="preserve"> </w:t>
      </w:r>
      <w:proofErr w:type="spellStart"/>
      <w:r>
        <w:rPr>
          <w:color w:val="595959"/>
          <w:sz w:val="24"/>
        </w:rPr>
        <w:t>миоспазм</w:t>
      </w:r>
      <w:proofErr w:type="spellEnd"/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в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момент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резкого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движения,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он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чаще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всего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возникает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на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фоне</w:t>
      </w:r>
      <w:r>
        <w:rPr>
          <w:color w:val="595959"/>
          <w:spacing w:val="-57"/>
          <w:sz w:val="24"/>
        </w:rPr>
        <w:t xml:space="preserve"> </w:t>
      </w:r>
      <w:r>
        <w:rPr>
          <w:color w:val="595959"/>
          <w:sz w:val="24"/>
        </w:rPr>
        <w:t>переохлаждения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или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при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неполноценной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разминке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и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носит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z w:val="24"/>
        </w:rPr>
        <w:t>обратимый характер;</w:t>
      </w:r>
    </w:p>
    <w:p w:rsidR="00A122ED" w:rsidRDefault="00A122ED">
      <w:pPr>
        <w:pStyle w:val="a3"/>
        <w:spacing w:before="2"/>
        <w:rPr>
          <w:sz w:val="27"/>
        </w:rPr>
      </w:pPr>
    </w:p>
    <w:p w:rsidR="00A122ED" w:rsidRDefault="009D39D6">
      <w:pPr>
        <w:pStyle w:val="a5"/>
        <w:numPr>
          <w:ilvl w:val="0"/>
          <w:numId w:val="2"/>
        </w:numPr>
        <w:tabs>
          <w:tab w:val="left" w:pos="770"/>
        </w:tabs>
        <w:spacing w:line="288" w:lineRule="auto"/>
        <w:ind w:right="1308" w:firstLine="0"/>
        <w:rPr>
          <w:color w:val="595959"/>
          <w:sz w:val="24"/>
        </w:rPr>
      </w:pPr>
      <w:proofErr w:type="spellStart"/>
      <w:r>
        <w:rPr>
          <w:color w:val="595959"/>
          <w:sz w:val="24"/>
        </w:rPr>
        <w:t>Миалгия</w:t>
      </w:r>
      <w:proofErr w:type="spellEnd"/>
      <w:r>
        <w:rPr>
          <w:color w:val="595959"/>
          <w:sz w:val="24"/>
        </w:rPr>
        <w:t xml:space="preserve"> (миозит), развивается при воспалительных или дистрофических изменениях в мышце, исчезает обычно после</w:t>
      </w:r>
      <w:r>
        <w:rPr>
          <w:color w:val="595959"/>
          <w:spacing w:val="-57"/>
          <w:sz w:val="24"/>
        </w:rPr>
        <w:t xml:space="preserve"> </w:t>
      </w:r>
      <w:r>
        <w:rPr>
          <w:color w:val="595959"/>
          <w:sz w:val="24"/>
        </w:rPr>
        <w:t>полноценного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лечения;</w:t>
      </w:r>
    </w:p>
    <w:p w:rsidR="00A122ED" w:rsidRDefault="00A122ED">
      <w:pPr>
        <w:pStyle w:val="a3"/>
        <w:spacing w:before="2"/>
        <w:rPr>
          <w:sz w:val="27"/>
        </w:rPr>
      </w:pPr>
    </w:p>
    <w:p w:rsidR="00A122ED" w:rsidRDefault="009D39D6">
      <w:pPr>
        <w:pStyle w:val="a5"/>
        <w:numPr>
          <w:ilvl w:val="0"/>
          <w:numId w:val="2"/>
        </w:numPr>
        <w:tabs>
          <w:tab w:val="left" w:pos="770"/>
        </w:tabs>
        <w:ind w:left="769" w:hanging="145"/>
        <w:rPr>
          <w:color w:val="595959"/>
          <w:sz w:val="24"/>
        </w:rPr>
      </w:pPr>
      <w:proofErr w:type="spellStart"/>
      <w:r>
        <w:rPr>
          <w:color w:val="595959"/>
          <w:sz w:val="24"/>
        </w:rPr>
        <w:t>Миогелоз</w:t>
      </w:r>
      <w:proofErr w:type="spellEnd"/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развивается,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как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правило,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вследствие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дистрофических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изменений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в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мышце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и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носит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частично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обратимый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характер;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5"/>
        <w:numPr>
          <w:ilvl w:val="0"/>
          <w:numId w:val="2"/>
        </w:numPr>
        <w:tabs>
          <w:tab w:val="left" w:pos="770"/>
        </w:tabs>
        <w:spacing w:line="288" w:lineRule="auto"/>
        <w:ind w:right="1563" w:firstLine="0"/>
        <w:rPr>
          <w:color w:val="595959"/>
          <w:sz w:val="24"/>
        </w:rPr>
      </w:pPr>
      <w:proofErr w:type="spellStart"/>
      <w:r>
        <w:rPr>
          <w:color w:val="595959"/>
          <w:sz w:val="24"/>
        </w:rPr>
        <w:t>Миофиброз</w:t>
      </w:r>
      <w:proofErr w:type="spellEnd"/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является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следующей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стадией</w:t>
      </w:r>
      <w:r>
        <w:rPr>
          <w:color w:val="595959"/>
          <w:spacing w:val="-8"/>
          <w:sz w:val="24"/>
        </w:rPr>
        <w:t xml:space="preserve"> </w:t>
      </w:r>
      <w:proofErr w:type="spellStart"/>
      <w:r>
        <w:rPr>
          <w:color w:val="595959"/>
          <w:sz w:val="24"/>
        </w:rPr>
        <w:t>миогелоза</w:t>
      </w:r>
      <w:proofErr w:type="spellEnd"/>
      <w:r>
        <w:rPr>
          <w:color w:val="595959"/>
          <w:sz w:val="24"/>
        </w:rPr>
        <w:t>,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проявляется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перерождением</w:t>
      </w:r>
      <w:r>
        <w:rPr>
          <w:color w:val="595959"/>
          <w:spacing w:val="-8"/>
          <w:sz w:val="24"/>
        </w:rPr>
        <w:t xml:space="preserve"> </w:t>
      </w:r>
      <w:proofErr w:type="spellStart"/>
      <w:r>
        <w:rPr>
          <w:color w:val="595959"/>
          <w:sz w:val="24"/>
        </w:rPr>
        <w:t>миофибрилл</w:t>
      </w:r>
      <w:proofErr w:type="spellEnd"/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и</w:t>
      </w:r>
      <w:r>
        <w:rPr>
          <w:color w:val="595959"/>
          <w:spacing w:val="-9"/>
          <w:sz w:val="24"/>
        </w:rPr>
        <w:t xml:space="preserve"> </w:t>
      </w:r>
      <w:r>
        <w:rPr>
          <w:color w:val="595959"/>
          <w:sz w:val="24"/>
        </w:rPr>
        <w:t>носит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необратимый</w:t>
      </w:r>
      <w:r>
        <w:rPr>
          <w:color w:val="595959"/>
          <w:spacing w:val="-57"/>
          <w:sz w:val="24"/>
        </w:rPr>
        <w:t xml:space="preserve"> </w:t>
      </w:r>
      <w:r>
        <w:rPr>
          <w:color w:val="595959"/>
          <w:sz w:val="24"/>
        </w:rPr>
        <w:t>характер;</w:t>
      </w:r>
    </w:p>
    <w:p w:rsidR="00A122ED" w:rsidRDefault="00A122ED">
      <w:pPr>
        <w:pStyle w:val="a3"/>
        <w:spacing w:before="2"/>
        <w:rPr>
          <w:sz w:val="27"/>
        </w:rPr>
      </w:pPr>
    </w:p>
    <w:p w:rsidR="00A122ED" w:rsidRDefault="009D39D6">
      <w:pPr>
        <w:pStyle w:val="a5"/>
        <w:numPr>
          <w:ilvl w:val="0"/>
          <w:numId w:val="2"/>
        </w:numPr>
        <w:tabs>
          <w:tab w:val="left" w:pos="770"/>
        </w:tabs>
        <w:spacing w:line="288" w:lineRule="auto"/>
        <w:ind w:right="965" w:firstLine="0"/>
        <w:rPr>
          <w:color w:val="595959"/>
          <w:sz w:val="24"/>
        </w:rPr>
      </w:pPr>
      <w:r>
        <w:rPr>
          <w:color w:val="595959"/>
          <w:sz w:val="24"/>
        </w:rPr>
        <w:t>Нейромиозит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является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сочетанием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заболеваний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мышц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и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периферических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нервов,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протекает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хронически</w:t>
      </w:r>
      <w:r>
        <w:rPr>
          <w:color w:val="595959"/>
          <w:spacing w:val="-7"/>
          <w:sz w:val="24"/>
        </w:rPr>
        <w:t xml:space="preserve"> </w:t>
      </w:r>
      <w:r>
        <w:rPr>
          <w:color w:val="595959"/>
          <w:sz w:val="24"/>
        </w:rPr>
        <w:t>с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z w:val="24"/>
        </w:rPr>
        <w:t>периодическими</w:t>
      </w:r>
      <w:r>
        <w:rPr>
          <w:color w:val="595959"/>
          <w:spacing w:val="-57"/>
          <w:sz w:val="24"/>
        </w:rPr>
        <w:t xml:space="preserve"> </w:t>
      </w:r>
      <w:r>
        <w:rPr>
          <w:color w:val="595959"/>
          <w:sz w:val="24"/>
        </w:rPr>
        <w:t>обострениями,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изменения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носят</w:t>
      </w:r>
      <w:r>
        <w:rPr>
          <w:color w:val="595959"/>
          <w:spacing w:val="-1"/>
          <w:sz w:val="24"/>
        </w:rPr>
        <w:t xml:space="preserve"> </w:t>
      </w:r>
      <w:r>
        <w:rPr>
          <w:color w:val="595959"/>
          <w:sz w:val="24"/>
        </w:rPr>
        <w:t>необратимый характер.</w:t>
      </w:r>
    </w:p>
    <w:p w:rsidR="00A122ED" w:rsidRDefault="00A122ED">
      <w:pPr>
        <w:pStyle w:val="a3"/>
        <w:spacing w:before="2"/>
        <w:rPr>
          <w:sz w:val="27"/>
        </w:rPr>
      </w:pPr>
    </w:p>
    <w:p w:rsidR="00A122ED" w:rsidRDefault="009D39D6">
      <w:pPr>
        <w:pStyle w:val="a3"/>
        <w:spacing w:before="1" w:line="288" w:lineRule="auto"/>
        <w:ind w:left="625" w:right="610"/>
      </w:pPr>
      <w:r>
        <w:rPr>
          <w:color w:val="595959"/>
        </w:rPr>
        <w:t xml:space="preserve">Хроническое перенапряжение </w:t>
      </w:r>
      <w:proofErr w:type="spellStart"/>
      <w:r>
        <w:rPr>
          <w:color w:val="595959"/>
        </w:rPr>
        <w:t>сухожильно-связочного</w:t>
      </w:r>
      <w:proofErr w:type="spellEnd"/>
      <w:r>
        <w:rPr>
          <w:color w:val="595959"/>
        </w:rPr>
        <w:t xml:space="preserve"> аппарата. К числу специфических проявлений хронического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1"/>
        </w:rPr>
        <w:t>перенапряжения</w:t>
      </w:r>
      <w:r>
        <w:rPr>
          <w:color w:val="595959"/>
          <w:spacing w:val="-14"/>
        </w:rPr>
        <w:t xml:space="preserve"> </w:t>
      </w:r>
      <w:proofErr w:type="spellStart"/>
      <w:r>
        <w:rPr>
          <w:color w:val="595959"/>
        </w:rPr>
        <w:t>сухожильно-связочного</w:t>
      </w:r>
      <w:proofErr w:type="spellEnd"/>
      <w:r>
        <w:rPr>
          <w:color w:val="595959"/>
          <w:spacing w:val="-14"/>
        </w:rPr>
        <w:t xml:space="preserve"> </w:t>
      </w:r>
      <w:r>
        <w:rPr>
          <w:color w:val="595959"/>
        </w:rPr>
        <w:t>аппарата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занятиях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физической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культурой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спортом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относятся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патологические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процессы,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развивающиеся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чаще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всего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местах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прикрепления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сухожилий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связок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к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надкостнице.</w:t>
      </w:r>
    </w:p>
    <w:p w:rsidR="00A122ED" w:rsidRDefault="00A122ED">
      <w:pPr>
        <w:spacing w:line="288" w:lineRule="auto"/>
        <w:sectPr w:rsidR="00A122ED">
          <w:pgSz w:w="14400" w:h="8100" w:orient="landscape"/>
          <w:pgMar w:top="80" w:right="80" w:bottom="280" w:left="0" w:header="720" w:footer="720" w:gutter="0"/>
          <w:cols w:space="720"/>
        </w:sectPr>
      </w:pPr>
    </w:p>
    <w:p w:rsidR="00A122ED" w:rsidRDefault="009D39D6">
      <w:pPr>
        <w:pStyle w:val="1"/>
        <w:spacing w:before="76" w:line="254" w:lineRule="auto"/>
        <w:ind w:right="994"/>
      </w:pPr>
      <w:r>
        <w:rPr>
          <w:spacing w:val="-1"/>
        </w:rPr>
        <w:lastRenderedPageBreak/>
        <w:t>Хроническое</w:t>
      </w:r>
      <w:r>
        <w:rPr>
          <w:spacing w:val="-35"/>
        </w:rPr>
        <w:t xml:space="preserve"> </w:t>
      </w:r>
      <w:r>
        <w:rPr>
          <w:spacing w:val="-1"/>
        </w:rPr>
        <w:t>перенапряжение</w:t>
      </w:r>
      <w:r>
        <w:rPr>
          <w:spacing w:val="-34"/>
        </w:rPr>
        <w:t xml:space="preserve"> </w:t>
      </w:r>
      <w:r>
        <w:rPr>
          <w:spacing w:val="-1"/>
        </w:rPr>
        <w:t>суставного</w:t>
      </w:r>
      <w:r>
        <w:rPr>
          <w:spacing w:val="-34"/>
        </w:rPr>
        <w:t xml:space="preserve"> </w:t>
      </w:r>
      <w:r>
        <w:t>хряща</w:t>
      </w:r>
      <w:r>
        <w:rPr>
          <w:spacing w:val="-14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костной</w:t>
      </w:r>
      <w:r>
        <w:rPr>
          <w:spacing w:val="5"/>
        </w:rPr>
        <w:t xml:space="preserve"> </w:t>
      </w:r>
      <w:r>
        <w:t>ткани.</w:t>
      </w:r>
    </w:p>
    <w:p w:rsidR="00A122ED" w:rsidRDefault="00577F2C">
      <w:pPr>
        <w:spacing w:before="2" w:line="290" w:lineRule="auto"/>
        <w:ind w:left="625" w:right="610"/>
        <w:rPr>
          <w:sz w:val="28"/>
        </w:rPr>
      </w:pPr>
      <w:r>
        <w:rPr>
          <w:noProof/>
        </w:rPr>
      </w:r>
      <w:r w:rsidR="00577F2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.3pt;margin-top:.75pt;width:.1pt;height:31.3pt;z-index:251659264;mso-position-horizontal-relative:page" filled="f" stroked="f">
            <v:textbox inset="0,0,0,0">
              <w:txbxContent>
                <w:p w:rsidR="00A122ED" w:rsidRDefault="009D39D6">
                  <w:pPr>
                    <w:spacing w:line="625" w:lineRule="exact"/>
                    <w:rPr>
                      <w:rFonts w:ascii="Microsoft Sans Serif"/>
                      <w:sz w:val="56"/>
                    </w:rPr>
                  </w:pPr>
                  <w:r>
                    <w:rPr>
                      <w:rFonts w:ascii="Microsoft Sans Serif"/>
                      <w:spacing w:val="-156"/>
                      <w:sz w:val="56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D39D6">
        <w:rPr>
          <w:color w:val="595959"/>
          <w:sz w:val="28"/>
        </w:rPr>
        <w:t>Хроническое</w:t>
      </w:r>
      <w:r w:rsidR="009D39D6">
        <w:rPr>
          <w:color w:val="595959"/>
          <w:spacing w:val="-10"/>
          <w:sz w:val="28"/>
        </w:rPr>
        <w:t xml:space="preserve"> </w:t>
      </w:r>
      <w:r w:rsidR="009D39D6">
        <w:rPr>
          <w:color w:val="595959"/>
          <w:sz w:val="28"/>
        </w:rPr>
        <w:t>перенапряжение</w:t>
      </w:r>
      <w:r w:rsidR="009D39D6">
        <w:rPr>
          <w:color w:val="595959"/>
          <w:spacing w:val="-9"/>
          <w:sz w:val="28"/>
        </w:rPr>
        <w:t xml:space="preserve"> </w:t>
      </w:r>
      <w:r w:rsidR="009D39D6">
        <w:rPr>
          <w:color w:val="595959"/>
          <w:sz w:val="28"/>
        </w:rPr>
        <w:t>суставного</w:t>
      </w:r>
      <w:r w:rsidR="009D39D6">
        <w:rPr>
          <w:color w:val="595959"/>
          <w:spacing w:val="-8"/>
          <w:sz w:val="28"/>
        </w:rPr>
        <w:t xml:space="preserve"> </w:t>
      </w:r>
      <w:r w:rsidR="009D39D6">
        <w:rPr>
          <w:color w:val="595959"/>
          <w:sz w:val="28"/>
        </w:rPr>
        <w:t>хряща</w:t>
      </w:r>
      <w:r w:rsidR="009D39D6">
        <w:rPr>
          <w:color w:val="595959"/>
          <w:spacing w:val="-9"/>
          <w:sz w:val="28"/>
        </w:rPr>
        <w:t xml:space="preserve"> </w:t>
      </w:r>
      <w:r w:rsidR="009D39D6">
        <w:rPr>
          <w:color w:val="595959"/>
          <w:sz w:val="28"/>
        </w:rPr>
        <w:t>проявляется</w:t>
      </w:r>
      <w:r w:rsidR="009D39D6">
        <w:rPr>
          <w:color w:val="595959"/>
          <w:spacing w:val="-9"/>
          <w:sz w:val="28"/>
        </w:rPr>
        <w:t xml:space="preserve"> </w:t>
      </w:r>
      <w:r w:rsidR="009D39D6">
        <w:rPr>
          <w:color w:val="595959"/>
          <w:sz w:val="28"/>
        </w:rPr>
        <w:t>развитием</w:t>
      </w:r>
      <w:r w:rsidR="009D39D6">
        <w:rPr>
          <w:color w:val="595959"/>
          <w:spacing w:val="-8"/>
          <w:sz w:val="28"/>
        </w:rPr>
        <w:t xml:space="preserve"> </w:t>
      </w:r>
      <w:r w:rsidR="009D39D6">
        <w:rPr>
          <w:color w:val="595959"/>
          <w:sz w:val="28"/>
        </w:rPr>
        <w:t>в</w:t>
      </w:r>
      <w:r w:rsidR="009D39D6">
        <w:rPr>
          <w:color w:val="595959"/>
          <w:spacing w:val="-9"/>
          <w:sz w:val="28"/>
        </w:rPr>
        <w:t xml:space="preserve"> </w:t>
      </w:r>
      <w:r w:rsidR="009D39D6">
        <w:rPr>
          <w:color w:val="595959"/>
          <w:sz w:val="28"/>
        </w:rPr>
        <w:t>нем</w:t>
      </w:r>
      <w:r w:rsidR="009D39D6">
        <w:rPr>
          <w:color w:val="595959"/>
          <w:spacing w:val="-9"/>
          <w:sz w:val="28"/>
        </w:rPr>
        <w:t xml:space="preserve"> </w:t>
      </w:r>
      <w:r w:rsidR="009D39D6">
        <w:rPr>
          <w:color w:val="595959"/>
          <w:sz w:val="28"/>
        </w:rPr>
        <w:t>дегенеративных</w:t>
      </w:r>
      <w:r w:rsidR="009D39D6">
        <w:rPr>
          <w:color w:val="595959"/>
          <w:spacing w:val="-9"/>
          <w:sz w:val="28"/>
        </w:rPr>
        <w:t xml:space="preserve"> </w:t>
      </w:r>
      <w:r w:rsidR="009D39D6">
        <w:rPr>
          <w:color w:val="595959"/>
          <w:sz w:val="28"/>
        </w:rPr>
        <w:t>изменений</w:t>
      </w:r>
      <w:r w:rsidR="009D39D6">
        <w:rPr>
          <w:color w:val="595959"/>
          <w:spacing w:val="-9"/>
          <w:sz w:val="28"/>
        </w:rPr>
        <w:t xml:space="preserve"> </w:t>
      </w:r>
      <w:r w:rsidR="009D39D6">
        <w:rPr>
          <w:color w:val="595959"/>
          <w:sz w:val="28"/>
        </w:rPr>
        <w:t>и,</w:t>
      </w:r>
      <w:r w:rsidR="009D39D6">
        <w:rPr>
          <w:color w:val="595959"/>
          <w:spacing w:val="-67"/>
          <w:sz w:val="28"/>
        </w:rPr>
        <w:t xml:space="preserve"> </w:t>
      </w:r>
      <w:r w:rsidR="009D39D6">
        <w:rPr>
          <w:color w:val="595959"/>
          <w:sz w:val="28"/>
        </w:rPr>
        <w:t>как</w:t>
      </w:r>
      <w:r w:rsidR="009D39D6">
        <w:rPr>
          <w:color w:val="595959"/>
          <w:spacing w:val="-2"/>
          <w:sz w:val="28"/>
        </w:rPr>
        <w:t xml:space="preserve"> </w:t>
      </w:r>
      <w:r w:rsidR="009D39D6">
        <w:rPr>
          <w:color w:val="595959"/>
          <w:sz w:val="28"/>
        </w:rPr>
        <w:t>следствие,</w:t>
      </w:r>
      <w:r w:rsidR="009D39D6">
        <w:rPr>
          <w:color w:val="595959"/>
          <w:spacing w:val="-1"/>
          <w:sz w:val="28"/>
        </w:rPr>
        <w:t xml:space="preserve"> </w:t>
      </w:r>
      <w:proofErr w:type="spellStart"/>
      <w:r w:rsidR="009D39D6">
        <w:rPr>
          <w:color w:val="595959"/>
          <w:sz w:val="28"/>
        </w:rPr>
        <w:t>микротрещин</w:t>
      </w:r>
      <w:proofErr w:type="spellEnd"/>
      <w:r w:rsidR="009D39D6">
        <w:rPr>
          <w:color w:val="595959"/>
          <w:sz w:val="28"/>
        </w:rPr>
        <w:t xml:space="preserve"> суставного</w:t>
      </w:r>
      <w:r w:rsidR="009D39D6">
        <w:rPr>
          <w:color w:val="595959"/>
          <w:spacing w:val="-1"/>
          <w:sz w:val="28"/>
        </w:rPr>
        <w:t xml:space="preserve"> </w:t>
      </w:r>
      <w:r w:rsidR="009D39D6">
        <w:rPr>
          <w:color w:val="595959"/>
          <w:sz w:val="28"/>
        </w:rPr>
        <w:t>хряща.</w:t>
      </w:r>
    </w:p>
    <w:p w:rsidR="00A122ED" w:rsidRDefault="00A122ED">
      <w:pPr>
        <w:pStyle w:val="a3"/>
        <w:spacing w:before="5"/>
        <w:rPr>
          <w:sz w:val="27"/>
        </w:rPr>
      </w:pPr>
    </w:p>
    <w:p w:rsidR="00A122ED" w:rsidRDefault="009D39D6">
      <w:pPr>
        <w:spacing w:before="1" w:line="290" w:lineRule="auto"/>
        <w:ind w:left="625" w:right="994"/>
        <w:rPr>
          <w:sz w:val="28"/>
        </w:rPr>
      </w:pPr>
      <w:r>
        <w:rPr>
          <w:color w:val="595959"/>
          <w:sz w:val="28"/>
        </w:rPr>
        <w:t>Если на фоне хронического перенапряжения суставного хряща тренировки продолжаются, возникает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деформирующий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артроз,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а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затем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очаговый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асептический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некроз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суставной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поверхности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8"/>
          <w:sz w:val="28"/>
        </w:rPr>
        <w:t xml:space="preserve"> </w:t>
      </w:r>
      <w:proofErr w:type="spellStart"/>
      <w:r>
        <w:rPr>
          <w:color w:val="595959"/>
          <w:sz w:val="28"/>
        </w:rPr>
        <w:t>хондромаляция</w:t>
      </w:r>
      <w:proofErr w:type="spellEnd"/>
      <w:r>
        <w:rPr>
          <w:color w:val="595959"/>
          <w:sz w:val="28"/>
        </w:rPr>
        <w:t>.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Это связано с тем, что структура поврежденного хряща в подобных условиях полностью не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восстанавливается, и в нем прогрессируют дистрофические изменения. Для клиники характерны боль,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ограничение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объема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движений,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потрескивание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при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пальпации.</w:t>
      </w:r>
    </w:p>
    <w:p w:rsidR="00A122ED" w:rsidRDefault="00A122ED">
      <w:pPr>
        <w:spacing w:line="290" w:lineRule="auto"/>
        <w:rPr>
          <w:sz w:val="28"/>
        </w:rPr>
        <w:sectPr w:rsidR="00A122ED">
          <w:pgSz w:w="14400" w:h="8100" w:orient="landscape"/>
          <w:pgMar w:top="80" w:right="80" w:bottom="280" w:left="0" w:header="720" w:footer="720" w:gutter="0"/>
          <w:cols w:space="720"/>
        </w:sectPr>
      </w:pPr>
    </w:p>
    <w:p w:rsidR="00A122ED" w:rsidRDefault="00577F2C">
      <w:pPr>
        <w:pStyle w:val="1"/>
      </w:pPr>
      <w:r>
        <w:rPr>
          <w:noProof/>
        </w:rPr>
        <w:lastRenderedPageBreak/>
      </w:r>
      <w:r w:rsidR="00577F2C">
        <w:rPr>
          <w:noProof/>
        </w:rPr>
        <w:pict>
          <v:shape id="_x0000_s1026" type="#_x0000_t202" style="position:absolute;left:0;text-align:left;margin-left:31.3pt;margin-top:41.05pt;width:7.8pt;height:31.3pt;z-index:-251656192;mso-position-horizontal-relative:page" filled="f" stroked="f">
            <v:textbox inset="0,0,0,0">
              <w:txbxContent>
                <w:p w:rsidR="00A122ED" w:rsidRDefault="009D39D6">
                  <w:pPr>
                    <w:spacing w:line="625" w:lineRule="exact"/>
                    <w:rPr>
                      <w:rFonts w:ascii="Microsoft Sans Serif"/>
                      <w:sz w:val="56"/>
                    </w:rPr>
                  </w:pPr>
                  <w:r>
                    <w:rPr>
                      <w:rFonts w:ascii="Microsoft Sans Serif"/>
                      <w:sz w:val="56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D39D6">
        <w:t>Хроническое</w:t>
      </w:r>
      <w:r w:rsidR="009D39D6">
        <w:rPr>
          <w:spacing w:val="-37"/>
        </w:rPr>
        <w:t xml:space="preserve"> </w:t>
      </w:r>
      <w:r w:rsidR="009D39D6">
        <w:t>перенапряжение</w:t>
      </w:r>
      <w:r w:rsidR="009D39D6">
        <w:rPr>
          <w:spacing w:val="-37"/>
        </w:rPr>
        <w:t xml:space="preserve"> </w:t>
      </w:r>
      <w:r w:rsidR="009D39D6">
        <w:t>костной</w:t>
      </w:r>
      <w:r w:rsidR="009D39D6">
        <w:rPr>
          <w:spacing w:val="-36"/>
        </w:rPr>
        <w:t xml:space="preserve"> </w:t>
      </w:r>
      <w:r w:rsidR="009D39D6">
        <w:t>ткани</w:t>
      </w:r>
    </w:p>
    <w:p w:rsidR="00A122ED" w:rsidRDefault="009D39D6">
      <w:pPr>
        <w:spacing w:before="466" w:line="290" w:lineRule="auto"/>
        <w:ind w:left="625" w:right="610"/>
        <w:rPr>
          <w:sz w:val="28"/>
        </w:rPr>
      </w:pPr>
      <w:r>
        <w:rPr>
          <w:color w:val="595959"/>
          <w:sz w:val="28"/>
        </w:rPr>
        <w:t>Хроническое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перенапряжение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костной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ткани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(</w:t>
      </w:r>
      <w:proofErr w:type="spellStart"/>
      <w:r>
        <w:rPr>
          <w:color w:val="595959"/>
          <w:sz w:val="28"/>
        </w:rPr>
        <w:t>усталостные</w:t>
      </w:r>
      <w:proofErr w:type="spellEnd"/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переломы)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протекает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в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виде</w:t>
      </w:r>
      <w:r>
        <w:rPr>
          <w:color w:val="595959"/>
          <w:spacing w:val="-9"/>
          <w:sz w:val="28"/>
        </w:rPr>
        <w:t xml:space="preserve"> </w:t>
      </w:r>
      <w:r>
        <w:rPr>
          <w:color w:val="595959"/>
          <w:sz w:val="28"/>
        </w:rPr>
        <w:t>трех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последовательных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стадий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патологической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перестройки</w:t>
      </w:r>
      <w:r>
        <w:rPr>
          <w:color w:val="595959"/>
          <w:spacing w:val="-1"/>
          <w:sz w:val="28"/>
        </w:rPr>
        <w:t xml:space="preserve"> </w:t>
      </w:r>
      <w:r>
        <w:rPr>
          <w:color w:val="595959"/>
          <w:sz w:val="28"/>
        </w:rPr>
        <w:t>костной</w:t>
      </w:r>
      <w:r>
        <w:rPr>
          <w:color w:val="595959"/>
          <w:spacing w:val="-3"/>
          <w:sz w:val="28"/>
        </w:rPr>
        <w:t xml:space="preserve"> </w:t>
      </w:r>
      <w:r>
        <w:rPr>
          <w:color w:val="595959"/>
          <w:sz w:val="28"/>
        </w:rPr>
        <w:t>ткани:</w:t>
      </w:r>
    </w:p>
    <w:p w:rsidR="00A122ED" w:rsidRDefault="00A122ED">
      <w:pPr>
        <w:pStyle w:val="a3"/>
        <w:spacing w:before="5"/>
        <w:rPr>
          <w:sz w:val="27"/>
        </w:rPr>
      </w:pPr>
    </w:p>
    <w:p w:rsidR="00A122ED" w:rsidRDefault="009D39D6">
      <w:pPr>
        <w:pStyle w:val="a5"/>
        <w:numPr>
          <w:ilvl w:val="0"/>
          <w:numId w:val="2"/>
        </w:numPr>
        <w:tabs>
          <w:tab w:val="left" w:pos="794"/>
        </w:tabs>
        <w:spacing w:before="1"/>
        <w:ind w:left="793" w:hanging="169"/>
        <w:rPr>
          <w:color w:val="595959"/>
          <w:sz w:val="28"/>
        </w:rPr>
      </w:pPr>
      <w:proofErr w:type="spellStart"/>
      <w:r>
        <w:rPr>
          <w:color w:val="595959"/>
          <w:sz w:val="28"/>
        </w:rPr>
        <w:t>периостоза</w:t>
      </w:r>
      <w:proofErr w:type="spellEnd"/>
      <w:r>
        <w:rPr>
          <w:color w:val="595959"/>
          <w:spacing w:val="-3"/>
          <w:sz w:val="28"/>
        </w:rPr>
        <w:t xml:space="preserve"> </w:t>
      </w:r>
      <w:r>
        <w:rPr>
          <w:color w:val="595959"/>
          <w:sz w:val="28"/>
        </w:rPr>
        <w:t>или</w:t>
      </w:r>
      <w:r>
        <w:rPr>
          <w:color w:val="595959"/>
          <w:spacing w:val="-4"/>
          <w:sz w:val="28"/>
        </w:rPr>
        <w:t xml:space="preserve"> </w:t>
      </w:r>
      <w:proofErr w:type="spellStart"/>
      <w:r>
        <w:rPr>
          <w:color w:val="595959"/>
          <w:sz w:val="28"/>
        </w:rPr>
        <w:t>гиперостоза</w:t>
      </w:r>
      <w:proofErr w:type="spellEnd"/>
      <w:r>
        <w:rPr>
          <w:color w:val="595959"/>
          <w:sz w:val="28"/>
        </w:rPr>
        <w:t>,</w:t>
      </w:r>
    </w:p>
    <w:p w:rsidR="00A122ED" w:rsidRDefault="00A122ED">
      <w:pPr>
        <w:pStyle w:val="a3"/>
        <w:spacing w:before="3"/>
        <w:rPr>
          <w:sz w:val="33"/>
        </w:rPr>
      </w:pPr>
    </w:p>
    <w:p w:rsidR="00A122ED" w:rsidRDefault="009D39D6">
      <w:pPr>
        <w:pStyle w:val="a5"/>
        <w:numPr>
          <w:ilvl w:val="0"/>
          <w:numId w:val="2"/>
        </w:numPr>
        <w:tabs>
          <w:tab w:val="left" w:pos="794"/>
        </w:tabs>
        <w:ind w:left="793" w:hanging="169"/>
        <w:rPr>
          <w:color w:val="595959"/>
          <w:sz w:val="28"/>
        </w:rPr>
      </w:pPr>
      <w:r>
        <w:rPr>
          <w:color w:val="595959"/>
          <w:sz w:val="28"/>
        </w:rPr>
        <w:t>появления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зон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линейного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или</w:t>
      </w:r>
      <w:r>
        <w:rPr>
          <w:color w:val="595959"/>
          <w:spacing w:val="-8"/>
          <w:sz w:val="28"/>
        </w:rPr>
        <w:t xml:space="preserve"> </w:t>
      </w:r>
      <w:proofErr w:type="spellStart"/>
      <w:r>
        <w:rPr>
          <w:color w:val="595959"/>
          <w:sz w:val="28"/>
        </w:rPr>
        <w:t>лакунарного</w:t>
      </w:r>
      <w:proofErr w:type="spellEnd"/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рассасывания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кости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(зон</w:t>
      </w:r>
      <w:r>
        <w:rPr>
          <w:color w:val="595959"/>
          <w:spacing w:val="-7"/>
          <w:sz w:val="28"/>
        </w:rPr>
        <w:t xml:space="preserve"> </w:t>
      </w:r>
      <w:proofErr w:type="spellStart"/>
      <w:r>
        <w:rPr>
          <w:color w:val="595959"/>
          <w:sz w:val="28"/>
        </w:rPr>
        <w:t>Лоозера</w:t>
      </w:r>
      <w:proofErr w:type="spellEnd"/>
      <w:r>
        <w:rPr>
          <w:color w:val="595959"/>
          <w:sz w:val="28"/>
        </w:rPr>
        <w:t>),</w:t>
      </w:r>
    </w:p>
    <w:p w:rsidR="00A122ED" w:rsidRDefault="00A122ED">
      <w:pPr>
        <w:pStyle w:val="a3"/>
        <w:spacing w:before="3"/>
        <w:rPr>
          <w:sz w:val="33"/>
        </w:rPr>
      </w:pPr>
    </w:p>
    <w:p w:rsidR="00A122ED" w:rsidRDefault="009D39D6">
      <w:pPr>
        <w:pStyle w:val="a5"/>
        <w:numPr>
          <w:ilvl w:val="0"/>
          <w:numId w:val="2"/>
        </w:numPr>
        <w:tabs>
          <w:tab w:val="left" w:pos="794"/>
        </w:tabs>
        <w:spacing w:before="1"/>
        <w:ind w:left="793" w:hanging="169"/>
        <w:rPr>
          <w:color w:val="595959"/>
          <w:sz w:val="28"/>
        </w:rPr>
      </w:pPr>
      <w:r>
        <w:rPr>
          <w:color w:val="595959"/>
          <w:sz w:val="28"/>
        </w:rPr>
        <w:t>заживления</w:t>
      </w:r>
      <w:r>
        <w:rPr>
          <w:color w:val="595959"/>
          <w:spacing w:val="-6"/>
          <w:sz w:val="28"/>
        </w:rPr>
        <w:t xml:space="preserve"> </w:t>
      </w:r>
      <w:r>
        <w:rPr>
          <w:color w:val="595959"/>
          <w:sz w:val="28"/>
        </w:rPr>
        <w:t>зон</w:t>
      </w:r>
      <w:r>
        <w:rPr>
          <w:color w:val="595959"/>
          <w:spacing w:val="-4"/>
          <w:sz w:val="28"/>
        </w:rPr>
        <w:t xml:space="preserve"> </w:t>
      </w:r>
      <w:r>
        <w:rPr>
          <w:color w:val="595959"/>
          <w:sz w:val="28"/>
        </w:rPr>
        <w:t>перестройки</w:t>
      </w:r>
      <w:r>
        <w:rPr>
          <w:color w:val="595959"/>
          <w:spacing w:val="-5"/>
          <w:sz w:val="28"/>
        </w:rPr>
        <w:t xml:space="preserve"> </w:t>
      </w:r>
      <w:r>
        <w:rPr>
          <w:color w:val="595959"/>
          <w:sz w:val="28"/>
        </w:rPr>
        <w:t>(занимает</w:t>
      </w:r>
      <w:r>
        <w:rPr>
          <w:color w:val="595959"/>
          <w:spacing w:val="-5"/>
          <w:sz w:val="28"/>
        </w:rPr>
        <w:t xml:space="preserve"> </w:t>
      </w:r>
      <w:r>
        <w:rPr>
          <w:color w:val="595959"/>
          <w:sz w:val="28"/>
        </w:rPr>
        <w:t>1,5-2</w:t>
      </w:r>
      <w:r>
        <w:rPr>
          <w:color w:val="595959"/>
          <w:spacing w:val="-5"/>
          <w:sz w:val="28"/>
        </w:rPr>
        <w:t xml:space="preserve"> </w:t>
      </w:r>
      <w:r>
        <w:rPr>
          <w:color w:val="595959"/>
          <w:sz w:val="28"/>
        </w:rPr>
        <w:t>года).</w:t>
      </w:r>
    </w:p>
    <w:p w:rsidR="00A122ED" w:rsidRDefault="00A122ED">
      <w:pPr>
        <w:pStyle w:val="a3"/>
        <w:spacing w:before="3"/>
        <w:rPr>
          <w:sz w:val="33"/>
        </w:rPr>
      </w:pPr>
    </w:p>
    <w:p w:rsidR="00A122ED" w:rsidRDefault="009D39D6">
      <w:pPr>
        <w:ind w:left="625"/>
        <w:rPr>
          <w:sz w:val="28"/>
        </w:rPr>
      </w:pPr>
      <w:r>
        <w:rPr>
          <w:color w:val="595959"/>
          <w:sz w:val="28"/>
        </w:rPr>
        <w:t>Характерным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клиническим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симптомом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является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постоянная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боль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в</w:t>
      </w:r>
      <w:r>
        <w:rPr>
          <w:color w:val="595959"/>
          <w:spacing w:val="-8"/>
          <w:sz w:val="28"/>
        </w:rPr>
        <w:t xml:space="preserve"> </w:t>
      </w:r>
      <w:r>
        <w:rPr>
          <w:color w:val="595959"/>
          <w:sz w:val="28"/>
        </w:rPr>
        <w:t>зоне</w:t>
      </w:r>
      <w:r>
        <w:rPr>
          <w:color w:val="595959"/>
          <w:spacing w:val="-7"/>
          <w:sz w:val="28"/>
        </w:rPr>
        <w:t xml:space="preserve"> </w:t>
      </w:r>
      <w:r>
        <w:rPr>
          <w:color w:val="595959"/>
          <w:sz w:val="28"/>
        </w:rPr>
        <w:t>повреждения.</w:t>
      </w:r>
    </w:p>
    <w:p w:rsidR="00A122ED" w:rsidRDefault="00A122ED">
      <w:pPr>
        <w:rPr>
          <w:sz w:val="28"/>
        </w:rPr>
        <w:sectPr w:rsidR="00A122ED">
          <w:pgSz w:w="14400" w:h="8100" w:orient="landscape"/>
          <w:pgMar w:top="720" w:right="80" w:bottom="280" w:left="0" w:header="720" w:footer="720" w:gutter="0"/>
          <w:cols w:space="720"/>
        </w:sectPr>
      </w:pPr>
    </w:p>
    <w:p w:rsidR="00A122ED" w:rsidRDefault="009D39D6">
      <w:pPr>
        <w:pStyle w:val="1"/>
      </w:pPr>
      <w:r>
        <w:lastRenderedPageBreak/>
        <w:t>Профилактика.</w:t>
      </w:r>
    </w:p>
    <w:p w:rsidR="00A122ED" w:rsidRDefault="009D39D6">
      <w:pPr>
        <w:spacing w:before="466" w:line="290" w:lineRule="auto"/>
        <w:ind w:left="625" w:right="610"/>
        <w:rPr>
          <w:sz w:val="28"/>
        </w:rPr>
      </w:pPr>
      <w:r>
        <w:rPr>
          <w:color w:val="595959"/>
          <w:sz w:val="28"/>
        </w:rPr>
        <w:t>При появлении первых признаков перенапряжения различных звеньев опорно-двигательного аппарата</w:t>
      </w:r>
      <w:r>
        <w:rPr>
          <w:color w:val="595959"/>
          <w:spacing w:val="1"/>
          <w:sz w:val="28"/>
        </w:rPr>
        <w:t xml:space="preserve"> </w:t>
      </w:r>
      <w:r>
        <w:rPr>
          <w:color w:val="595959"/>
          <w:sz w:val="28"/>
        </w:rPr>
        <w:t>необходимо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полностью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прекратить</w:t>
      </w:r>
      <w:r>
        <w:rPr>
          <w:color w:val="595959"/>
          <w:spacing w:val="-11"/>
          <w:sz w:val="28"/>
        </w:rPr>
        <w:t xml:space="preserve"> </w:t>
      </w:r>
      <w:r>
        <w:rPr>
          <w:color w:val="595959"/>
          <w:sz w:val="28"/>
        </w:rPr>
        <w:t>нагружать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поврежденную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конечность,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установить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причину</w:t>
      </w:r>
      <w:r>
        <w:rPr>
          <w:color w:val="595959"/>
          <w:spacing w:val="-12"/>
          <w:sz w:val="28"/>
        </w:rPr>
        <w:t xml:space="preserve"> </w:t>
      </w:r>
      <w:r>
        <w:rPr>
          <w:color w:val="595959"/>
          <w:sz w:val="28"/>
        </w:rPr>
        <w:t>и</w:t>
      </w:r>
      <w:r>
        <w:rPr>
          <w:color w:val="595959"/>
          <w:spacing w:val="-13"/>
          <w:sz w:val="28"/>
        </w:rPr>
        <w:t xml:space="preserve"> </w:t>
      </w:r>
      <w:r>
        <w:rPr>
          <w:color w:val="595959"/>
          <w:sz w:val="28"/>
        </w:rPr>
        <w:t>провести</w:t>
      </w:r>
      <w:r>
        <w:rPr>
          <w:color w:val="595959"/>
          <w:spacing w:val="-67"/>
          <w:sz w:val="28"/>
        </w:rPr>
        <w:t xml:space="preserve"> </w:t>
      </w:r>
      <w:r>
        <w:rPr>
          <w:color w:val="595959"/>
          <w:sz w:val="28"/>
        </w:rPr>
        <w:t>соответствующее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лечение,</w:t>
      </w:r>
      <w:r>
        <w:rPr>
          <w:color w:val="595959"/>
          <w:spacing w:val="-3"/>
          <w:sz w:val="28"/>
        </w:rPr>
        <w:t xml:space="preserve"> </w:t>
      </w:r>
      <w:r>
        <w:rPr>
          <w:color w:val="595959"/>
          <w:sz w:val="28"/>
        </w:rPr>
        <w:t>во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избежание</w:t>
      </w:r>
      <w:r>
        <w:rPr>
          <w:color w:val="595959"/>
          <w:spacing w:val="-3"/>
          <w:sz w:val="28"/>
        </w:rPr>
        <w:t xml:space="preserve"> </w:t>
      </w:r>
      <w:r>
        <w:rPr>
          <w:color w:val="595959"/>
          <w:sz w:val="28"/>
        </w:rPr>
        <w:t>развития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необратимых</w:t>
      </w:r>
      <w:r>
        <w:rPr>
          <w:color w:val="595959"/>
          <w:spacing w:val="-2"/>
          <w:sz w:val="28"/>
        </w:rPr>
        <w:t xml:space="preserve"> </w:t>
      </w:r>
      <w:r>
        <w:rPr>
          <w:color w:val="595959"/>
          <w:sz w:val="28"/>
        </w:rPr>
        <w:t>органических</w:t>
      </w:r>
      <w:r>
        <w:rPr>
          <w:color w:val="595959"/>
          <w:spacing w:val="-3"/>
          <w:sz w:val="28"/>
        </w:rPr>
        <w:t xml:space="preserve"> </w:t>
      </w:r>
      <w:r>
        <w:rPr>
          <w:color w:val="595959"/>
          <w:sz w:val="28"/>
        </w:rPr>
        <w:t>изменений.</w:t>
      </w:r>
    </w:p>
    <w:p w:rsidR="00A122ED" w:rsidRDefault="00A122ED">
      <w:pPr>
        <w:spacing w:line="290" w:lineRule="auto"/>
        <w:rPr>
          <w:sz w:val="28"/>
        </w:rPr>
        <w:sectPr w:rsidR="00A122ED">
          <w:pgSz w:w="14400" w:h="8100" w:orient="landscape"/>
          <w:pgMar w:top="720" w:right="80" w:bottom="280" w:left="0" w:header="720" w:footer="720" w:gutter="0"/>
          <w:cols w:space="720"/>
        </w:sectPr>
      </w:pPr>
    </w:p>
    <w:p w:rsidR="00A122ED" w:rsidRDefault="009D39D6">
      <w:pPr>
        <w:pStyle w:val="1"/>
        <w:spacing w:before="71" w:line="254" w:lineRule="auto"/>
        <w:ind w:right="3580"/>
      </w:pPr>
      <w:r>
        <w:rPr>
          <w:spacing w:val="-2"/>
        </w:rPr>
        <w:lastRenderedPageBreak/>
        <w:t>Хроническое</w:t>
      </w:r>
      <w:r>
        <w:rPr>
          <w:spacing w:val="-34"/>
        </w:rPr>
        <w:t xml:space="preserve"> </w:t>
      </w:r>
      <w:r>
        <w:rPr>
          <w:spacing w:val="-1"/>
        </w:rPr>
        <w:t>перенапряжение</w:t>
      </w:r>
      <w:r>
        <w:rPr>
          <w:spacing w:val="-34"/>
        </w:rPr>
        <w:t xml:space="preserve"> </w:t>
      </w:r>
      <w:r>
        <w:rPr>
          <w:spacing w:val="-1"/>
        </w:rPr>
        <w:t>опорно-</w:t>
      </w:r>
      <w:r>
        <w:rPr>
          <w:spacing w:val="-146"/>
        </w:rPr>
        <w:t xml:space="preserve"> </w:t>
      </w:r>
      <w:r>
        <w:t>двигательного аппарата.</w:t>
      </w:r>
    </w:p>
    <w:p w:rsidR="00A122ED" w:rsidRDefault="009D39D6">
      <w:pPr>
        <w:pStyle w:val="a3"/>
        <w:spacing w:before="121" w:line="288" w:lineRule="auto"/>
        <w:ind w:left="625" w:right="610"/>
      </w:pPr>
      <w:r>
        <w:rPr>
          <w:color w:val="595959"/>
        </w:rPr>
        <w:t>Перенапряжение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(как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процесс)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является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причиной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патологических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изменений,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которые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не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следует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смешивать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физиологическим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изнашиванием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тканей,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вызванным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самой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жизнью.</w:t>
      </w:r>
    </w:p>
    <w:p w:rsidR="00A122ED" w:rsidRDefault="00A122ED">
      <w:pPr>
        <w:pStyle w:val="a3"/>
        <w:spacing w:before="2"/>
        <w:rPr>
          <w:sz w:val="27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В опытах на животных установлено, что под влиянием физических нагрузок (перегрузок) в мышцах происходят изменения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сосудов и мышечных </w:t>
      </w:r>
      <w:proofErr w:type="spellStart"/>
      <w:r>
        <w:rPr>
          <w:color w:val="595959"/>
        </w:rPr>
        <w:t>фибрилл</w:t>
      </w:r>
      <w:proofErr w:type="spellEnd"/>
      <w:r>
        <w:rPr>
          <w:color w:val="595959"/>
        </w:rPr>
        <w:t>. Чрезмерные нагрузки оказывают на ткани деструктивное действие, на фоне развивающихся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избыточных напряжений создаются условия, в которых блокируются взаимосвязь основных систем обеспечения тканей:</w:t>
      </w:r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</w:rPr>
        <w:t>гомеостаза</w:t>
      </w:r>
      <w:proofErr w:type="spellEnd"/>
      <w:r>
        <w:rPr>
          <w:color w:val="595959"/>
        </w:rPr>
        <w:t xml:space="preserve">, системы трофических связей и систем регуляции роста и </w:t>
      </w:r>
      <w:proofErr w:type="spellStart"/>
      <w:r>
        <w:rPr>
          <w:color w:val="595959"/>
        </w:rPr>
        <w:t>цитодифференцирования</w:t>
      </w:r>
      <w:proofErr w:type="spellEnd"/>
      <w:r>
        <w:rPr>
          <w:color w:val="595959"/>
        </w:rPr>
        <w:t>. Результатом является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разбалансирование</w:t>
      </w:r>
      <w:r>
        <w:rPr>
          <w:color w:val="595959"/>
          <w:spacing w:val="-11"/>
        </w:rPr>
        <w:t xml:space="preserve"> </w:t>
      </w:r>
      <w:proofErr w:type="spellStart"/>
      <w:r>
        <w:rPr>
          <w:color w:val="595959"/>
        </w:rPr>
        <w:t>морфофункциональных</w:t>
      </w:r>
      <w:proofErr w:type="spellEnd"/>
      <w:r>
        <w:rPr>
          <w:color w:val="595959"/>
          <w:spacing w:val="-10"/>
        </w:rPr>
        <w:t xml:space="preserve"> </w:t>
      </w:r>
      <w:r>
        <w:rPr>
          <w:color w:val="595959"/>
        </w:rPr>
        <w:t>отношений,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которое,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приняв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необратимый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характер,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может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привести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к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патологии.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 xml:space="preserve">Нагрузка до изнеможения на </w:t>
      </w:r>
      <w:proofErr w:type="spellStart"/>
      <w:r>
        <w:rPr>
          <w:color w:val="595959"/>
        </w:rPr>
        <w:t>велоэргометре</w:t>
      </w:r>
      <w:proofErr w:type="spellEnd"/>
      <w:r>
        <w:rPr>
          <w:color w:val="595959"/>
        </w:rPr>
        <w:t xml:space="preserve"> приводит к значительным сдвигам в </w:t>
      </w:r>
      <w:proofErr w:type="spellStart"/>
      <w:r>
        <w:rPr>
          <w:color w:val="595959"/>
        </w:rPr>
        <w:t>ультраструктуре</w:t>
      </w:r>
      <w:proofErr w:type="spellEnd"/>
      <w:r>
        <w:rPr>
          <w:color w:val="595959"/>
        </w:rPr>
        <w:t xml:space="preserve"> различных компонентов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мышечного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волокна.</w:t>
      </w:r>
    </w:p>
    <w:p w:rsidR="00A122ED" w:rsidRDefault="00A122ED">
      <w:pPr>
        <w:pStyle w:val="a3"/>
        <w:spacing w:before="8"/>
        <w:rPr>
          <w:sz w:val="26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Существуют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доказательства,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что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разрыву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мышц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сухожилий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предшествует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артериит,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который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вызывает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местную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ишемию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спазм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кровеносных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сосудов.</w:t>
      </w:r>
    </w:p>
    <w:p w:rsidR="00A122ED" w:rsidRDefault="00A122ED">
      <w:pPr>
        <w:pStyle w:val="a3"/>
        <w:spacing w:before="2"/>
        <w:rPr>
          <w:sz w:val="27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Имеются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данные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о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том,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что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раннее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развитие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дистрофических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изменений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некоторых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мышцах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(</w:t>
      </w:r>
      <w:proofErr w:type="spellStart"/>
      <w:r>
        <w:rPr>
          <w:color w:val="595959"/>
        </w:rPr>
        <w:t>надостной</w:t>
      </w:r>
      <w:proofErr w:type="spellEnd"/>
      <w:r>
        <w:rPr>
          <w:color w:val="595959"/>
        </w:rPr>
        <w:t>,</w:t>
      </w:r>
      <w:r>
        <w:rPr>
          <w:color w:val="595959"/>
          <w:spacing w:val="-6"/>
        </w:rPr>
        <w:t xml:space="preserve"> </w:t>
      </w:r>
      <w:proofErr w:type="spellStart"/>
      <w:r>
        <w:rPr>
          <w:color w:val="595959"/>
        </w:rPr>
        <w:t>подостной</w:t>
      </w:r>
      <w:proofErr w:type="spellEnd"/>
      <w:r>
        <w:rPr>
          <w:color w:val="595959"/>
          <w:spacing w:val="-5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др.)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связано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наличием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этой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области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«</w:t>
      </w:r>
      <w:proofErr w:type="spellStart"/>
      <w:r>
        <w:rPr>
          <w:color w:val="595959"/>
        </w:rPr>
        <w:t>бессосудистой</w:t>
      </w:r>
      <w:proofErr w:type="spellEnd"/>
      <w:r>
        <w:rPr>
          <w:color w:val="595959"/>
        </w:rPr>
        <w:t xml:space="preserve"> зоны».</w:t>
      </w:r>
    </w:p>
    <w:p w:rsidR="00A122ED" w:rsidRDefault="00A122ED">
      <w:pPr>
        <w:spacing w:line="288" w:lineRule="auto"/>
        <w:sectPr w:rsidR="00A122ED">
          <w:pgSz w:w="14400" w:h="8100" w:orient="landscape"/>
          <w:pgMar w:top="420" w:right="80" w:bottom="280" w:left="0" w:header="720" w:footer="720" w:gutter="0"/>
          <w:cols w:space="720"/>
        </w:sectPr>
      </w:pPr>
    </w:p>
    <w:p w:rsidR="00A122ED" w:rsidRDefault="009D39D6">
      <w:pPr>
        <w:pStyle w:val="a3"/>
        <w:spacing w:before="76" w:line="288" w:lineRule="auto"/>
        <w:ind w:left="625" w:right="610"/>
      </w:pPr>
      <w:r>
        <w:rPr>
          <w:color w:val="595959"/>
        </w:rPr>
        <w:lastRenderedPageBreak/>
        <w:t>В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мышцах,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подвергшихся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длительным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предельным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нагрузкам,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выявляется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значительное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(в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2—3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раза)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замедление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местного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тканевого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кровотока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развитие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кислородной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недостаточности.</w:t>
      </w:r>
    </w:p>
    <w:p w:rsidR="00A122ED" w:rsidRDefault="00A122ED">
      <w:pPr>
        <w:pStyle w:val="a3"/>
        <w:spacing w:before="2"/>
        <w:rPr>
          <w:sz w:val="27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Существенной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предпосылкой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к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развитию</w:t>
      </w:r>
      <w:r>
        <w:rPr>
          <w:color w:val="595959"/>
          <w:spacing w:val="-6"/>
        </w:rPr>
        <w:t xml:space="preserve"> </w:t>
      </w:r>
      <w:proofErr w:type="spellStart"/>
      <w:r>
        <w:rPr>
          <w:color w:val="595959"/>
        </w:rPr>
        <w:t>микротравматического</w:t>
      </w:r>
      <w:proofErr w:type="spellEnd"/>
      <w:r>
        <w:rPr>
          <w:color w:val="595959"/>
          <w:spacing w:val="-7"/>
        </w:rPr>
        <w:t xml:space="preserve"> </w:t>
      </w:r>
      <w:r>
        <w:rPr>
          <w:color w:val="595959"/>
        </w:rPr>
        <w:t>процесса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являются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усталость,</w:t>
      </w:r>
      <w:r>
        <w:rPr>
          <w:color w:val="595959"/>
          <w:spacing w:val="-8"/>
        </w:rPr>
        <w:t xml:space="preserve"> </w:t>
      </w:r>
      <w:proofErr w:type="spellStart"/>
      <w:r>
        <w:rPr>
          <w:color w:val="595959"/>
        </w:rPr>
        <w:t>гипертонус</w:t>
      </w:r>
      <w:proofErr w:type="spellEnd"/>
      <w:r>
        <w:rPr>
          <w:color w:val="595959"/>
          <w:spacing w:val="-7"/>
        </w:rPr>
        <w:t xml:space="preserve"> </w:t>
      </w:r>
      <w:r>
        <w:rPr>
          <w:color w:val="595959"/>
        </w:rPr>
        <w:t>мышц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местные</w:t>
      </w:r>
      <w:r>
        <w:rPr>
          <w:color w:val="595959"/>
          <w:spacing w:val="-57"/>
        </w:rPr>
        <w:t xml:space="preserve"> </w:t>
      </w:r>
      <w:proofErr w:type="spellStart"/>
      <w:r>
        <w:rPr>
          <w:color w:val="595959"/>
        </w:rPr>
        <w:t>гистохимические</w:t>
      </w:r>
      <w:proofErr w:type="spellEnd"/>
      <w:r>
        <w:rPr>
          <w:color w:val="595959"/>
        </w:rPr>
        <w:t xml:space="preserve"> изменения (накопление в тканях метаболитов), создающие </w:t>
      </w:r>
      <w:proofErr w:type="spellStart"/>
      <w:r>
        <w:rPr>
          <w:color w:val="595959"/>
        </w:rPr>
        <w:t>дисметаболическое</w:t>
      </w:r>
      <w:proofErr w:type="spellEnd"/>
      <w:r>
        <w:rPr>
          <w:color w:val="595959"/>
        </w:rPr>
        <w:t xml:space="preserve"> состояние, повышающее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чувствительность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тканей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к</w:t>
      </w:r>
      <w:r>
        <w:rPr>
          <w:color w:val="595959"/>
          <w:spacing w:val="-1"/>
        </w:rPr>
        <w:t xml:space="preserve"> </w:t>
      </w:r>
      <w:proofErr w:type="spellStart"/>
      <w:r>
        <w:rPr>
          <w:color w:val="595959"/>
        </w:rPr>
        <w:t>микротравме</w:t>
      </w:r>
      <w:proofErr w:type="spellEnd"/>
      <w:r>
        <w:rPr>
          <w:color w:val="595959"/>
        </w:rPr>
        <w:t>.</w:t>
      </w:r>
    </w:p>
    <w:p w:rsidR="00A122ED" w:rsidRDefault="00A122ED">
      <w:pPr>
        <w:pStyle w:val="a3"/>
        <w:spacing w:before="1"/>
        <w:rPr>
          <w:sz w:val="27"/>
        </w:rPr>
      </w:pPr>
    </w:p>
    <w:p w:rsidR="00A122ED" w:rsidRDefault="009D39D6">
      <w:pPr>
        <w:pStyle w:val="a3"/>
        <w:spacing w:line="288" w:lineRule="auto"/>
        <w:ind w:left="625" w:right="548"/>
      </w:pPr>
      <w:r>
        <w:rPr>
          <w:color w:val="595959"/>
        </w:rPr>
        <w:t xml:space="preserve">При повреждениях мышц наблюдается </w:t>
      </w:r>
      <w:proofErr w:type="spellStart"/>
      <w:r>
        <w:rPr>
          <w:color w:val="595959"/>
        </w:rPr>
        <w:t>несинхронность</w:t>
      </w:r>
      <w:proofErr w:type="spellEnd"/>
      <w:r>
        <w:rPr>
          <w:color w:val="595959"/>
        </w:rPr>
        <w:t xml:space="preserve"> развития очагов и их морфологическая неоднородность. Выраженная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стадийная и типовая гетерогенность повреждений является следствием функциональной и морфологической гетерогенности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мышц</w:t>
      </w:r>
      <w:r>
        <w:rPr>
          <w:rFonts w:ascii="Microsoft Sans Serif" w:hAnsi="Microsoft Sans Serif"/>
          <w:color w:val="595959"/>
          <w:sz w:val="36"/>
        </w:rPr>
        <w:t>.</w:t>
      </w:r>
      <w:r>
        <w:rPr>
          <w:color w:val="595959"/>
        </w:rPr>
        <w:t>Доказано,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что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под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действием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раздражителей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из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мышц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могут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выходить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белки,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аминокислоты,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креатин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другие</w:t>
      </w:r>
      <w:r>
        <w:rPr>
          <w:color w:val="595959"/>
          <w:spacing w:val="10"/>
        </w:rPr>
        <w:t xml:space="preserve"> </w:t>
      </w:r>
      <w:r>
        <w:rPr>
          <w:color w:val="595959"/>
        </w:rPr>
        <w:t>вещества,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процесс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этот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сопровождается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 xml:space="preserve">развитием </w:t>
      </w:r>
      <w:proofErr w:type="spellStart"/>
      <w:r>
        <w:rPr>
          <w:color w:val="595959"/>
        </w:rPr>
        <w:t>контрактуры</w:t>
      </w:r>
      <w:proofErr w:type="spellEnd"/>
      <w:r>
        <w:rPr>
          <w:color w:val="595959"/>
        </w:rPr>
        <w:t>.</w:t>
      </w:r>
    </w:p>
    <w:p w:rsidR="00A122ED" w:rsidRDefault="00A122ED">
      <w:pPr>
        <w:pStyle w:val="a3"/>
        <w:spacing w:before="7"/>
        <w:rPr>
          <w:sz w:val="27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Экспериментальное растягивание мышечно-сухожильных элементов свидетельствует, что отрыв происходит в месте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прикрепления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сухожилия.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Поскольку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скорость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метаболизма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сухожилий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низка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соответственно,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снижен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кровоток,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капиллярное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ложе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со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временем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уменьшается.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Оно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уменьшается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также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после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шести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недель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перерыва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физической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активности.</w:t>
      </w:r>
    </w:p>
    <w:p w:rsidR="00A122ED" w:rsidRDefault="00A122ED">
      <w:pPr>
        <w:spacing w:line="288" w:lineRule="auto"/>
        <w:sectPr w:rsidR="00A122ED">
          <w:pgSz w:w="14400" w:h="8100" w:orient="landscape"/>
          <w:pgMar w:top="500" w:right="80" w:bottom="280" w:left="0" w:header="720" w:footer="720" w:gutter="0"/>
          <w:cols w:space="720"/>
        </w:sectPr>
      </w:pPr>
    </w:p>
    <w:p w:rsidR="00A122ED" w:rsidRDefault="009D39D6">
      <w:pPr>
        <w:pStyle w:val="a3"/>
        <w:spacing w:before="61" w:line="288" w:lineRule="auto"/>
        <w:ind w:left="135" w:right="610"/>
      </w:pPr>
      <w:r>
        <w:rPr>
          <w:color w:val="595959"/>
        </w:rPr>
        <w:lastRenderedPageBreak/>
        <w:t>Ухудшение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кровоснабжения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перенапряжение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сухожилия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могут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привести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к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заболеванию.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этом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приток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крови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к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сухожилию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нарушается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вследствие</w:t>
      </w:r>
      <w:r>
        <w:rPr>
          <w:color w:val="595959"/>
          <w:spacing w:val="-5"/>
        </w:rPr>
        <w:t xml:space="preserve"> </w:t>
      </w:r>
      <w:proofErr w:type="spellStart"/>
      <w:r>
        <w:rPr>
          <w:color w:val="595959"/>
        </w:rPr>
        <w:t>сдавления</w:t>
      </w:r>
      <w:proofErr w:type="spellEnd"/>
      <w:r>
        <w:rPr>
          <w:color w:val="595959"/>
          <w:spacing w:val="-6"/>
        </w:rPr>
        <w:t xml:space="preserve"> </w:t>
      </w:r>
      <w:r>
        <w:rPr>
          <w:color w:val="595959"/>
        </w:rPr>
        <w:t>сосудов,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а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венозный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отток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снижается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совсем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прекращается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из-за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натяжения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мышц.</w:t>
      </w:r>
    </w:p>
    <w:p w:rsidR="00A122ED" w:rsidRDefault="00A122ED">
      <w:pPr>
        <w:pStyle w:val="a3"/>
        <w:spacing w:before="2"/>
        <w:rPr>
          <w:sz w:val="27"/>
        </w:rPr>
      </w:pPr>
    </w:p>
    <w:p w:rsidR="00A122ED" w:rsidRDefault="009D39D6">
      <w:pPr>
        <w:pStyle w:val="a3"/>
        <w:spacing w:line="288" w:lineRule="auto"/>
        <w:ind w:left="135" w:right="2"/>
      </w:pPr>
      <w:r>
        <w:rPr>
          <w:color w:val="595959"/>
        </w:rPr>
        <w:t xml:space="preserve">В некоторых ситуациях тяга более 1000 кг не вызывает разрыва </w:t>
      </w:r>
      <w:proofErr w:type="spellStart"/>
      <w:r>
        <w:rPr>
          <w:color w:val="595959"/>
        </w:rPr>
        <w:t>ахиллова</w:t>
      </w:r>
      <w:proofErr w:type="spellEnd"/>
      <w:r>
        <w:rPr>
          <w:color w:val="595959"/>
        </w:rPr>
        <w:t xml:space="preserve"> сухожилия. Сухожилие обычно разрывается в точке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наихудшего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кровоснабжения,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наиболее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часто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это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бывает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лиц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старше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30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лет,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особенно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плохо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тренированных,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тех,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кто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внезапно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возобновил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интенсивные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тренировки или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участие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соревнованиях.</w:t>
      </w:r>
    </w:p>
    <w:p w:rsidR="00A122ED" w:rsidRDefault="00A122ED">
      <w:pPr>
        <w:pStyle w:val="a3"/>
        <w:spacing w:before="1"/>
        <w:rPr>
          <w:sz w:val="27"/>
        </w:rPr>
      </w:pPr>
    </w:p>
    <w:p w:rsidR="00A122ED" w:rsidRDefault="009D39D6">
      <w:pPr>
        <w:pStyle w:val="a3"/>
        <w:spacing w:line="288" w:lineRule="auto"/>
        <w:ind w:left="135" w:right="2"/>
      </w:pPr>
      <w:r>
        <w:rPr>
          <w:color w:val="595959"/>
        </w:rPr>
        <w:t>Постоянное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механическое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раздражения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кожи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подлежащих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тканей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зоне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залегания</w:t>
      </w:r>
      <w:r>
        <w:rPr>
          <w:color w:val="595959"/>
          <w:spacing w:val="-9"/>
        </w:rPr>
        <w:t xml:space="preserve"> </w:t>
      </w:r>
      <w:proofErr w:type="spellStart"/>
      <w:r>
        <w:rPr>
          <w:color w:val="595959"/>
        </w:rPr>
        <w:t>синовиальной</w:t>
      </w:r>
      <w:proofErr w:type="spellEnd"/>
      <w:r>
        <w:rPr>
          <w:color w:val="595959"/>
          <w:spacing w:val="-8"/>
        </w:rPr>
        <w:t xml:space="preserve"> </w:t>
      </w:r>
      <w:r>
        <w:rPr>
          <w:color w:val="595959"/>
        </w:rPr>
        <w:t>сумки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рано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поздно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приводит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к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ее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асептическому воспалению, к образованию серозного или </w:t>
      </w:r>
      <w:proofErr w:type="spellStart"/>
      <w:r>
        <w:rPr>
          <w:color w:val="595959"/>
        </w:rPr>
        <w:t>серозно-геморрагического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бурсита.Функциональное</w:t>
      </w:r>
      <w:proofErr w:type="spellEnd"/>
      <w:r>
        <w:rPr>
          <w:color w:val="595959"/>
        </w:rPr>
        <w:t xml:space="preserve"> перенапряжение в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отдельных мышечных группах и сопутствующее ему утомление, протекающее с накоплением </w:t>
      </w:r>
      <w:proofErr w:type="spellStart"/>
      <w:r>
        <w:rPr>
          <w:color w:val="595959"/>
        </w:rPr>
        <w:t>недоокисленных</w:t>
      </w:r>
      <w:proofErr w:type="spellEnd"/>
      <w:r>
        <w:rPr>
          <w:color w:val="595959"/>
        </w:rPr>
        <w:t xml:space="preserve"> продуктов обмена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веществ в работающих мышцах, приводят к изменению коллоидного состава тканей, нарушениям кровообращения, что клинически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выражается болевыми ощущениями и повышенной чувствительностью соответствующих мышц. В этой фазе коллоидных реакций еще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нет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отчетливых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органических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изменений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мышцах,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возвращение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к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норме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легко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осуществимо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помощью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массажа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6"/>
        </w:rPr>
        <w:t xml:space="preserve"> </w:t>
      </w:r>
      <w:proofErr w:type="spellStart"/>
      <w:r>
        <w:rPr>
          <w:color w:val="595959"/>
        </w:rPr>
        <w:t>оксигенотерапией</w:t>
      </w:r>
      <w:proofErr w:type="spellEnd"/>
      <w:r>
        <w:rPr>
          <w:color w:val="595959"/>
        </w:rPr>
        <w:t>,</w:t>
      </w:r>
      <w:r>
        <w:rPr>
          <w:color w:val="595959"/>
          <w:spacing w:val="-57"/>
        </w:rPr>
        <w:t xml:space="preserve"> </w:t>
      </w:r>
      <w:proofErr w:type="spellStart"/>
      <w:r>
        <w:rPr>
          <w:color w:val="595959"/>
        </w:rPr>
        <w:t>холодового</w:t>
      </w:r>
      <w:proofErr w:type="spellEnd"/>
      <w:r>
        <w:rPr>
          <w:color w:val="595959"/>
          <w:spacing w:val="-1"/>
        </w:rPr>
        <w:t xml:space="preserve"> </w:t>
      </w:r>
      <w:r>
        <w:rPr>
          <w:color w:val="595959"/>
        </w:rPr>
        <w:t>электрофореза,</w:t>
      </w:r>
      <w:r>
        <w:rPr>
          <w:color w:val="595959"/>
          <w:spacing w:val="-1"/>
        </w:rPr>
        <w:t xml:space="preserve"> </w:t>
      </w:r>
      <w:proofErr w:type="spellStart"/>
      <w:r>
        <w:rPr>
          <w:color w:val="595959"/>
        </w:rPr>
        <w:t>гидрокинезотерапии</w:t>
      </w:r>
      <w:proofErr w:type="spellEnd"/>
      <w:r>
        <w:rPr>
          <w:color w:val="595959"/>
          <w:spacing w:val="-1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криомассажем</w:t>
      </w:r>
      <w:proofErr w:type="spellEnd"/>
      <w:r>
        <w:rPr>
          <w:color w:val="595959"/>
          <w:spacing w:val="-1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др.</w:t>
      </w:r>
    </w:p>
    <w:p w:rsidR="00A122ED" w:rsidRDefault="00A122ED">
      <w:pPr>
        <w:pStyle w:val="a3"/>
        <w:spacing w:before="8"/>
        <w:rPr>
          <w:sz w:val="26"/>
        </w:rPr>
      </w:pPr>
    </w:p>
    <w:p w:rsidR="00A122ED" w:rsidRDefault="009D39D6">
      <w:pPr>
        <w:pStyle w:val="a3"/>
        <w:spacing w:line="288" w:lineRule="auto"/>
        <w:ind w:left="135"/>
      </w:pPr>
      <w:r>
        <w:rPr>
          <w:color w:val="595959"/>
        </w:rPr>
        <w:t>Систематические большие физические нагрузки ведут к гипертрофии костной ткани. При чрезмерной физической нагрузке на кость, в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результате несоответствия между прочностью костной ткани и прилагаемой к ней силы, может развиться патологическая перестройка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кости,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описываемая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литературе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терминами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«перелом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от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перегрузки»,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«перелом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от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утомления»,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«маршевый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перелом»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т.д.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Нарушение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микроциркуляции</w:t>
      </w:r>
      <w:r>
        <w:rPr>
          <w:color w:val="595959"/>
          <w:spacing w:val="-4"/>
        </w:rPr>
        <w:t xml:space="preserve"> </w:t>
      </w:r>
      <w:proofErr w:type="spellStart"/>
      <w:r>
        <w:rPr>
          <w:color w:val="595959"/>
        </w:rPr>
        <w:t>паравертебральных</w:t>
      </w:r>
      <w:proofErr w:type="spellEnd"/>
      <w:r>
        <w:rPr>
          <w:color w:val="595959"/>
          <w:spacing w:val="-4"/>
        </w:rPr>
        <w:t xml:space="preserve"> </w:t>
      </w:r>
      <w:r>
        <w:rPr>
          <w:color w:val="595959"/>
        </w:rPr>
        <w:t>тканей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(мышц)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ведет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к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гипоксии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возникновению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остеохондроза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позвоночника.</w:t>
      </w:r>
    </w:p>
    <w:p w:rsidR="00A122ED" w:rsidRDefault="00A122ED">
      <w:pPr>
        <w:spacing w:line="288" w:lineRule="auto"/>
        <w:sectPr w:rsidR="00A122ED">
          <w:pgSz w:w="14400" w:h="8100" w:orient="landscape"/>
          <w:pgMar w:top="80" w:right="80" w:bottom="280" w:left="0" w:header="720" w:footer="720" w:gutter="0"/>
          <w:cols w:space="720"/>
        </w:sectPr>
      </w:pPr>
    </w:p>
    <w:p w:rsidR="00A122ED" w:rsidRDefault="009D39D6">
      <w:pPr>
        <w:pStyle w:val="a3"/>
        <w:spacing w:before="61" w:line="288" w:lineRule="auto"/>
        <w:ind w:left="135" w:right="610"/>
      </w:pPr>
      <w:r>
        <w:rPr>
          <w:color w:val="595959"/>
        </w:rPr>
        <w:lastRenderedPageBreak/>
        <w:t>При напряженной мышечной работе происходит резкое усиление деструктивных процессов в работающих органах, что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1"/>
        </w:rPr>
        <w:t>сопровождается</w:t>
      </w:r>
      <w:r>
        <w:rPr>
          <w:color w:val="595959"/>
          <w:spacing w:val="-14"/>
        </w:rPr>
        <w:t xml:space="preserve"> </w:t>
      </w:r>
      <w:r>
        <w:rPr>
          <w:color w:val="595959"/>
          <w:spacing w:val="-1"/>
        </w:rPr>
        <w:t>появлением</w:t>
      </w:r>
      <w:r>
        <w:rPr>
          <w:color w:val="595959"/>
          <w:spacing w:val="-13"/>
        </w:rPr>
        <w:t xml:space="preserve"> </w:t>
      </w:r>
      <w:proofErr w:type="spellStart"/>
      <w:r>
        <w:rPr>
          <w:color w:val="595959"/>
        </w:rPr>
        <w:t>аутоантигенов</w:t>
      </w:r>
      <w:proofErr w:type="spellEnd"/>
      <w:r>
        <w:rPr>
          <w:color w:val="595959"/>
        </w:rPr>
        <w:t>,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индуцирующих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сенсибилизацию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иммунокомпетентных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тканей,</w:t>
      </w:r>
      <w:r>
        <w:rPr>
          <w:color w:val="595959"/>
          <w:spacing w:val="-13"/>
        </w:rPr>
        <w:t xml:space="preserve"> </w:t>
      </w:r>
      <w:proofErr w:type="spellStart"/>
      <w:r>
        <w:rPr>
          <w:color w:val="595959"/>
        </w:rPr>
        <w:t>лимфоцитоза</w:t>
      </w:r>
      <w:proofErr w:type="spellEnd"/>
      <w:r>
        <w:rPr>
          <w:color w:val="595959"/>
        </w:rPr>
        <w:t>.</w:t>
      </w:r>
    </w:p>
    <w:p w:rsidR="00A122ED" w:rsidRDefault="00A122ED">
      <w:pPr>
        <w:pStyle w:val="a3"/>
        <w:spacing w:before="2"/>
        <w:rPr>
          <w:sz w:val="27"/>
        </w:rPr>
      </w:pPr>
    </w:p>
    <w:p w:rsidR="00A122ED" w:rsidRDefault="009D39D6">
      <w:pPr>
        <w:pStyle w:val="a3"/>
        <w:spacing w:line="288" w:lineRule="auto"/>
        <w:ind w:left="135" w:right="610"/>
      </w:pPr>
      <w:r>
        <w:rPr>
          <w:color w:val="595959"/>
        </w:rPr>
        <w:t>Наблюдения показывают, что после интенсивных физических тренировок в моче спортсменов нередко определяются белок и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эритроциты (гематурия). Иногда развивается острая почечная недостаточность.Физические нагрузки, не соответствующие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функциональным возможностям, приводят к перегрузкам локомоторного аппарата, изменению метаболизма и </w:t>
      </w:r>
      <w:proofErr w:type="spellStart"/>
      <w:r>
        <w:rPr>
          <w:color w:val="595959"/>
        </w:rPr>
        <w:t>гомеостаза</w:t>
      </w:r>
      <w:proofErr w:type="spellEnd"/>
      <w:r>
        <w:rPr>
          <w:color w:val="595959"/>
        </w:rPr>
        <w:t>, что в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конечном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итоге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вызывает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патологические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изменения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тканях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опорно-двигательного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аппарата.</w:t>
      </w:r>
      <w:r>
        <w:rPr>
          <w:color w:val="595959"/>
          <w:spacing w:val="-11"/>
        </w:rPr>
        <w:t xml:space="preserve"> </w:t>
      </w:r>
      <w:proofErr w:type="spellStart"/>
      <w:r>
        <w:rPr>
          <w:color w:val="595959"/>
        </w:rPr>
        <w:t>Kроме</w:t>
      </w:r>
      <w:proofErr w:type="spellEnd"/>
      <w:r>
        <w:rPr>
          <w:color w:val="595959"/>
          <w:spacing w:val="-11"/>
        </w:rPr>
        <w:t xml:space="preserve"> </w:t>
      </w:r>
      <w:r>
        <w:rPr>
          <w:color w:val="595959"/>
        </w:rPr>
        <w:t>того,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гипоксия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нарушение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микроциркуляции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замедляют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процессы</w:t>
      </w:r>
      <w:r>
        <w:rPr>
          <w:color w:val="595959"/>
          <w:spacing w:val="-6"/>
        </w:rPr>
        <w:t xml:space="preserve"> </w:t>
      </w:r>
      <w:proofErr w:type="spellStart"/>
      <w:r>
        <w:rPr>
          <w:color w:val="595959"/>
        </w:rPr>
        <w:t>репаративной</w:t>
      </w:r>
      <w:proofErr w:type="spellEnd"/>
      <w:r>
        <w:rPr>
          <w:color w:val="595959"/>
          <w:spacing w:val="-4"/>
        </w:rPr>
        <w:t xml:space="preserve"> </w:t>
      </w:r>
      <w:r>
        <w:rPr>
          <w:color w:val="595959"/>
        </w:rPr>
        <w:t>регенерации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тканей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восстановления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спортивной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работоспособности.</w:t>
      </w:r>
    </w:p>
    <w:p w:rsidR="00A122ED" w:rsidRDefault="00A122ED">
      <w:pPr>
        <w:pStyle w:val="a3"/>
        <w:spacing w:before="10"/>
        <w:rPr>
          <w:sz w:val="26"/>
        </w:rPr>
      </w:pPr>
    </w:p>
    <w:p w:rsidR="00A122ED" w:rsidRDefault="009D39D6">
      <w:pPr>
        <w:pStyle w:val="a3"/>
        <w:spacing w:line="288" w:lineRule="auto"/>
        <w:ind w:left="135" w:right="681"/>
      </w:pPr>
      <w:r>
        <w:rPr>
          <w:color w:val="595959"/>
        </w:rPr>
        <w:t xml:space="preserve">У бегунов на средние дистанции нередко возникают боли в правом подреберье. </w:t>
      </w:r>
      <w:proofErr w:type="spellStart"/>
      <w:r>
        <w:rPr>
          <w:color w:val="595959"/>
        </w:rPr>
        <w:t>Kлиника</w:t>
      </w:r>
      <w:proofErr w:type="spellEnd"/>
      <w:r>
        <w:rPr>
          <w:color w:val="595959"/>
        </w:rPr>
        <w:t xml:space="preserve"> печеночного болевого синдрома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характеризуется ноющей болью, ощущением </w:t>
      </w:r>
      <w:proofErr w:type="spellStart"/>
      <w:r>
        <w:rPr>
          <w:color w:val="595959"/>
        </w:rPr>
        <w:t>распирания</w:t>
      </w:r>
      <w:proofErr w:type="spellEnd"/>
      <w:r>
        <w:rPr>
          <w:color w:val="595959"/>
        </w:rPr>
        <w:t xml:space="preserve"> в правом подреберье. Частота этого синдрома колеблется в от 1,3% до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9,7% случаев и зависит от квалификации спортсмена, его возраста и пола. В большей степени печеночный болевой синдром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встречается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слабо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подготовленных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спортсменов,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людей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хроническим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холециститом,</w:t>
      </w:r>
      <w:r>
        <w:rPr>
          <w:color w:val="595959"/>
          <w:spacing w:val="-10"/>
        </w:rPr>
        <w:t xml:space="preserve"> </w:t>
      </w:r>
      <w:proofErr w:type="spellStart"/>
      <w:r>
        <w:rPr>
          <w:color w:val="595959"/>
        </w:rPr>
        <w:t>холангитом</w:t>
      </w:r>
      <w:proofErr w:type="spellEnd"/>
      <w:r>
        <w:rPr>
          <w:color w:val="595959"/>
        </w:rPr>
        <w:t>,</w:t>
      </w:r>
      <w:r>
        <w:rPr>
          <w:color w:val="595959"/>
          <w:spacing w:val="-11"/>
        </w:rPr>
        <w:t xml:space="preserve"> </w:t>
      </w:r>
      <w:proofErr w:type="spellStart"/>
      <w:r>
        <w:rPr>
          <w:color w:val="595959"/>
        </w:rPr>
        <w:t>дискинезией</w:t>
      </w:r>
      <w:proofErr w:type="spellEnd"/>
      <w:r>
        <w:rPr>
          <w:color w:val="595959"/>
          <w:spacing w:val="-9"/>
        </w:rPr>
        <w:t xml:space="preserve"> </w:t>
      </w:r>
      <w:r>
        <w:rPr>
          <w:color w:val="595959"/>
        </w:rPr>
        <w:t>желчных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путей.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Возникновение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болей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правом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подреберье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связывают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гипоксией,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нарушением</w:t>
      </w:r>
      <w:r>
        <w:rPr>
          <w:color w:val="595959"/>
          <w:spacing w:val="-11"/>
        </w:rPr>
        <w:t xml:space="preserve"> </w:t>
      </w:r>
      <w:proofErr w:type="spellStart"/>
      <w:r>
        <w:rPr>
          <w:color w:val="595959"/>
        </w:rPr>
        <w:t>гемодинамики</w:t>
      </w:r>
      <w:proofErr w:type="spellEnd"/>
      <w:r>
        <w:rPr>
          <w:color w:val="595959"/>
        </w:rPr>
        <w:t>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увеличением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количества</w:t>
      </w:r>
      <w:r>
        <w:rPr>
          <w:color w:val="595959"/>
          <w:spacing w:val="-12"/>
        </w:rPr>
        <w:t xml:space="preserve"> </w:t>
      </w:r>
      <w:proofErr w:type="spellStart"/>
      <w:r>
        <w:rPr>
          <w:color w:val="595959"/>
        </w:rPr>
        <w:t>гистамина</w:t>
      </w:r>
      <w:proofErr w:type="spellEnd"/>
      <w:r>
        <w:rPr>
          <w:color w:val="595959"/>
          <w:spacing w:val="-57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ацетилхолина</w:t>
      </w:r>
      <w:proofErr w:type="spellEnd"/>
      <w:r>
        <w:rPr>
          <w:color w:val="595959"/>
          <w:spacing w:val="-1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крови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другими факторами.</w:t>
      </w:r>
    </w:p>
    <w:p w:rsidR="00A122ED" w:rsidRDefault="00A122ED">
      <w:pPr>
        <w:pStyle w:val="a3"/>
        <w:spacing w:before="9"/>
        <w:rPr>
          <w:sz w:val="26"/>
        </w:rPr>
      </w:pPr>
    </w:p>
    <w:p w:rsidR="00A122ED" w:rsidRDefault="009D39D6">
      <w:pPr>
        <w:pStyle w:val="a3"/>
        <w:spacing w:line="288" w:lineRule="auto"/>
        <w:ind w:left="135" w:right="610"/>
      </w:pPr>
      <w:r>
        <w:rPr>
          <w:color w:val="595959"/>
        </w:rPr>
        <w:t xml:space="preserve">С помощью </w:t>
      </w:r>
      <w:proofErr w:type="spellStart"/>
      <w:r>
        <w:rPr>
          <w:color w:val="595959"/>
        </w:rPr>
        <w:t>реогепатографии</w:t>
      </w:r>
      <w:proofErr w:type="spellEnd"/>
      <w:r>
        <w:rPr>
          <w:color w:val="595959"/>
        </w:rPr>
        <w:t xml:space="preserve"> и радиоизотопной </w:t>
      </w:r>
      <w:proofErr w:type="spellStart"/>
      <w:r>
        <w:rPr>
          <w:color w:val="595959"/>
        </w:rPr>
        <w:t>лимфографии</w:t>
      </w:r>
      <w:proofErr w:type="spellEnd"/>
      <w:r>
        <w:rPr>
          <w:color w:val="595959"/>
        </w:rPr>
        <w:t xml:space="preserve">, выявлены </w:t>
      </w:r>
      <w:proofErr w:type="spellStart"/>
      <w:r>
        <w:rPr>
          <w:color w:val="595959"/>
        </w:rPr>
        <w:t>гемодинамические</w:t>
      </w:r>
      <w:proofErr w:type="spellEnd"/>
      <w:r>
        <w:rPr>
          <w:color w:val="595959"/>
        </w:rPr>
        <w:t xml:space="preserve"> расстройства в форме </w:t>
      </w:r>
      <w:proofErr w:type="spellStart"/>
      <w:r>
        <w:rPr>
          <w:color w:val="595959"/>
        </w:rPr>
        <w:t>холангита</w:t>
      </w:r>
      <w:proofErr w:type="spellEnd"/>
      <w:r>
        <w:rPr>
          <w:color w:val="595959"/>
        </w:rPr>
        <w:t xml:space="preserve"> и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дискинезии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желчных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путей.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Спортсменам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этими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отклонениями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интенсивные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тренировочные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нагрузки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противопоказаны,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так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как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они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являются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провоцирующим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фактором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возникновения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печеночного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болевого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синдрома.</w:t>
      </w:r>
    </w:p>
    <w:p w:rsidR="00A122ED" w:rsidRDefault="00A122ED">
      <w:pPr>
        <w:spacing w:line="288" w:lineRule="auto"/>
        <w:sectPr w:rsidR="00A122ED">
          <w:pgSz w:w="14400" w:h="8100" w:orient="landscape"/>
          <w:pgMar w:top="80" w:right="80" w:bottom="280" w:left="0" w:header="720" w:footer="720" w:gutter="0"/>
          <w:cols w:space="720"/>
        </w:sectPr>
      </w:pPr>
    </w:p>
    <w:p w:rsidR="00A122ED" w:rsidRDefault="009D39D6">
      <w:pPr>
        <w:pStyle w:val="a3"/>
        <w:spacing w:before="61" w:line="288" w:lineRule="auto"/>
        <w:ind w:left="625" w:right="610"/>
      </w:pPr>
      <w:r>
        <w:rPr>
          <w:color w:val="595959"/>
        </w:rPr>
        <w:lastRenderedPageBreak/>
        <w:t>Избыток</w:t>
      </w:r>
      <w:r>
        <w:rPr>
          <w:color w:val="595959"/>
          <w:spacing w:val="-9"/>
        </w:rPr>
        <w:t xml:space="preserve"> </w:t>
      </w:r>
      <w:proofErr w:type="spellStart"/>
      <w:r>
        <w:rPr>
          <w:color w:val="595959"/>
        </w:rPr>
        <w:t>катехоламинов</w:t>
      </w:r>
      <w:proofErr w:type="spellEnd"/>
      <w:r>
        <w:rPr>
          <w:color w:val="595959"/>
          <w:spacing w:val="-10"/>
        </w:rPr>
        <w:t xml:space="preserve"> </w:t>
      </w:r>
      <w:r>
        <w:rPr>
          <w:color w:val="595959"/>
        </w:rPr>
        <w:t>(адреналина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0"/>
        </w:rPr>
        <w:t xml:space="preserve"> </w:t>
      </w:r>
      <w:proofErr w:type="spellStart"/>
      <w:r>
        <w:rPr>
          <w:color w:val="595959"/>
        </w:rPr>
        <w:t>норадреналина</w:t>
      </w:r>
      <w:proofErr w:type="spellEnd"/>
      <w:r>
        <w:rPr>
          <w:color w:val="595959"/>
        </w:rPr>
        <w:t>)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способствует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развитию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гипоксии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даже</w:t>
      </w:r>
      <w:r>
        <w:rPr>
          <w:color w:val="595959"/>
          <w:spacing w:val="-9"/>
        </w:rPr>
        <w:t xml:space="preserve"> </w:t>
      </w:r>
      <w:proofErr w:type="spellStart"/>
      <w:r>
        <w:rPr>
          <w:color w:val="595959"/>
        </w:rPr>
        <w:t>аноксии</w:t>
      </w:r>
      <w:proofErr w:type="spellEnd"/>
      <w:r>
        <w:rPr>
          <w:color w:val="595959"/>
          <w:spacing w:val="-10"/>
        </w:rPr>
        <w:t xml:space="preserve"> </w:t>
      </w:r>
      <w:r>
        <w:rPr>
          <w:color w:val="595959"/>
        </w:rPr>
        <w:t>миокарда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вызывает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значительные изменения в процессе обмена веществ.Отмечено, что при гипоксии нарушается мобилизация гликогена, что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обусловлено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падением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запасов</w:t>
      </w:r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катехоламинов</w:t>
      </w:r>
      <w:proofErr w:type="spellEnd"/>
      <w:r>
        <w:rPr>
          <w:color w:val="595959"/>
          <w:spacing w:val="-3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миокарде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снижением</w:t>
      </w:r>
      <w:r>
        <w:rPr>
          <w:color w:val="595959"/>
          <w:spacing w:val="-3"/>
        </w:rPr>
        <w:t xml:space="preserve"> </w:t>
      </w:r>
      <w:proofErr w:type="spellStart"/>
      <w:r>
        <w:rPr>
          <w:color w:val="595959"/>
        </w:rPr>
        <w:t>адренореактивности</w:t>
      </w:r>
      <w:proofErr w:type="spellEnd"/>
      <w:r>
        <w:rPr>
          <w:color w:val="595959"/>
          <w:spacing w:val="-2"/>
        </w:rPr>
        <w:t xml:space="preserve"> </w:t>
      </w:r>
      <w:r>
        <w:rPr>
          <w:color w:val="595959"/>
        </w:rPr>
        <w:t>сердца.</w:t>
      </w:r>
    </w:p>
    <w:p w:rsidR="00A122ED" w:rsidRDefault="00A122ED">
      <w:pPr>
        <w:pStyle w:val="a3"/>
        <w:spacing w:before="1"/>
        <w:rPr>
          <w:sz w:val="27"/>
        </w:rPr>
      </w:pPr>
    </w:p>
    <w:p w:rsidR="00A122ED" w:rsidRDefault="009D39D6">
      <w:pPr>
        <w:pStyle w:val="a3"/>
        <w:spacing w:line="288" w:lineRule="auto"/>
        <w:ind w:left="625" w:right="681"/>
      </w:pPr>
      <w:proofErr w:type="spellStart"/>
      <w:r>
        <w:rPr>
          <w:color w:val="595959"/>
        </w:rPr>
        <w:t>Гипоксемия</w:t>
      </w:r>
      <w:proofErr w:type="spellEnd"/>
      <w:r>
        <w:rPr>
          <w:color w:val="595959"/>
        </w:rPr>
        <w:t xml:space="preserve"> и гипоксия являются наиболее частой причиной возникновения дистрофии миокарда у спортсменов. Недостаток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кислорода нарушает процессы окислительного </w:t>
      </w:r>
      <w:proofErr w:type="spellStart"/>
      <w:r>
        <w:rPr>
          <w:color w:val="595959"/>
        </w:rPr>
        <w:t>фосфорилирования</w:t>
      </w:r>
      <w:proofErr w:type="spellEnd"/>
      <w:r>
        <w:rPr>
          <w:color w:val="595959"/>
        </w:rPr>
        <w:t>, что приводит к переключению обмена сердечной мышцы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на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анаэробный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гликолиз.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результате</w:t>
      </w:r>
      <w:r>
        <w:rPr>
          <w:color w:val="595959"/>
          <w:spacing w:val="-11"/>
        </w:rPr>
        <w:t xml:space="preserve"> </w:t>
      </w:r>
      <w:proofErr w:type="spellStart"/>
      <w:r>
        <w:rPr>
          <w:color w:val="595959"/>
        </w:rPr>
        <w:t>пируват</w:t>
      </w:r>
      <w:proofErr w:type="spellEnd"/>
      <w:r>
        <w:rPr>
          <w:color w:val="595959"/>
        </w:rPr>
        <w:t>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образовавшийся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расщеплении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гликогена,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превращается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не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ацетил-KоА,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а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лактат</w:t>
      </w:r>
      <w:proofErr w:type="spellEnd"/>
      <w:r>
        <w:rPr>
          <w:color w:val="595959"/>
        </w:rPr>
        <w:t>.</w:t>
      </w:r>
    </w:p>
    <w:p w:rsidR="00A122ED" w:rsidRDefault="00A122ED">
      <w:pPr>
        <w:pStyle w:val="a3"/>
        <w:rPr>
          <w:sz w:val="27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 xml:space="preserve">В условиях анаэробного </w:t>
      </w:r>
      <w:proofErr w:type="spellStart"/>
      <w:r>
        <w:rPr>
          <w:color w:val="595959"/>
        </w:rPr>
        <w:t>гликолиза</w:t>
      </w:r>
      <w:proofErr w:type="spellEnd"/>
      <w:r>
        <w:rPr>
          <w:color w:val="595959"/>
        </w:rPr>
        <w:t xml:space="preserve"> количество АТФ резко снижается. Дефицит энергии увеличивается в связи с нарушением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 xml:space="preserve">утилизации АТФ из-за нарастающего ацидоза. Недостаток ацетил-KоА, необходимого для </w:t>
      </w:r>
      <w:proofErr w:type="spellStart"/>
      <w:r>
        <w:rPr>
          <w:color w:val="595959"/>
        </w:rPr>
        <w:t>энергообразования</w:t>
      </w:r>
      <w:proofErr w:type="spellEnd"/>
      <w:r>
        <w:rPr>
          <w:color w:val="595959"/>
        </w:rPr>
        <w:t>, частично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компенсируется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усиленным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притоком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сердечную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мышцу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жирных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кислот,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окислении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которых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этот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кофактор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образуется.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Однако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вследствие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дефицита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АТФ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развивается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повреждение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митохондрий,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b-окисление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жирных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кислот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нарушается,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0"/>
        </w:rPr>
        <w:t xml:space="preserve"> </w:t>
      </w:r>
      <w:proofErr w:type="spellStart"/>
      <w:r>
        <w:rPr>
          <w:color w:val="595959"/>
        </w:rPr>
        <w:t>липиды</w:t>
      </w:r>
      <w:proofErr w:type="spellEnd"/>
      <w:r>
        <w:rPr>
          <w:color w:val="595959"/>
          <w:spacing w:val="-57"/>
        </w:rPr>
        <w:t xml:space="preserve"> </w:t>
      </w:r>
      <w:r>
        <w:rPr>
          <w:color w:val="595959"/>
        </w:rPr>
        <w:t>накапливаются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"/>
        </w:rPr>
        <w:t xml:space="preserve"> </w:t>
      </w:r>
      <w:proofErr w:type="spellStart"/>
      <w:r>
        <w:rPr>
          <w:color w:val="595959"/>
        </w:rPr>
        <w:t>кардиомиоцитах</w:t>
      </w:r>
      <w:proofErr w:type="spellEnd"/>
      <w:r>
        <w:rPr>
          <w:color w:val="595959"/>
        </w:rPr>
        <w:t>.</w:t>
      </w:r>
    </w:p>
    <w:p w:rsidR="00A122ED" w:rsidRDefault="00A122ED">
      <w:pPr>
        <w:pStyle w:val="a3"/>
        <w:spacing w:before="10"/>
        <w:rPr>
          <w:sz w:val="26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Чрезмерные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физические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нагрузки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способствуют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развитию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атеросклероза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из-за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нарушения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метаболизма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сердечной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мышце.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 xml:space="preserve">Известно, что спортсмены тренируются в режиме хронического утомления, </w:t>
      </w:r>
      <w:proofErr w:type="spellStart"/>
      <w:r>
        <w:rPr>
          <w:color w:val="595959"/>
        </w:rPr>
        <w:t>гипоксемии</w:t>
      </w:r>
      <w:proofErr w:type="spellEnd"/>
      <w:r>
        <w:rPr>
          <w:color w:val="595959"/>
        </w:rPr>
        <w:t xml:space="preserve"> и гипоксии тканей, нарушения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метаболизма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(накопление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крови</w:t>
      </w:r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лактата</w:t>
      </w:r>
      <w:proofErr w:type="spellEnd"/>
      <w:r>
        <w:rPr>
          <w:color w:val="595959"/>
        </w:rPr>
        <w:t>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мочевины,</w:t>
      </w:r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гистамина</w:t>
      </w:r>
      <w:proofErr w:type="spellEnd"/>
      <w:r>
        <w:rPr>
          <w:color w:val="595959"/>
        </w:rPr>
        <w:t>,</w:t>
      </w:r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ацетилхолина</w:t>
      </w:r>
      <w:proofErr w:type="spellEnd"/>
      <w:r>
        <w:rPr>
          <w:color w:val="595959"/>
          <w:spacing w:val="-2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др.).</w:t>
      </w:r>
    </w:p>
    <w:p w:rsidR="00A122ED" w:rsidRDefault="00A122ED">
      <w:pPr>
        <w:spacing w:line="288" w:lineRule="auto"/>
        <w:sectPr w:rsidR="00A122ED">
          <w:pgSz w:w="14400" w:h="8100" w:orient="landscape"/>
          <w:pgMar w:top="80" w:right="80" w:bottom="280" w:left="0" w:header="720" w:footer="720" w:gutter="0"/>
          <w:cols w:space="720"/>
        </w:sectPr>
      </w:pPr>
    </w:p>
    <w:p w:rsidR="00A122ED" w:rsidRDefault="009D39D6">
      <w:pPr>
        <w:pStyle w:val="a3"/>
        <w:spacing w:before="61" w:line="288" w:lineRule="auto"/>
        <w:ind w:left="625" w:right="610"/>
      </w:pPr>
      <w:r>
        <w:rPr>
          <w:color w:val="595959"/>
        </w:rPr>
        <w:lastRenderedPageBreak/>
        <w:t xml:space="preserve">В патогенезе поражения сердца у спортсменов лежат такие факторы как </w:t>
      </w:r>
      <w:proofErr w:type="spellStart"/>
      <w:r>
        <w:rPr>
          <w:color w:val="595959"/>
        </w:rPr>
        <w:t>гипоксемия</w:t>
      </w:r>
      <w:proofErr w:type="spellEnd"/>
      <w:r>
        <w:rPr>
          <w:color w:val="595959"/>
        </w:rPr>
        <w:t>, нарушение метаболизма, раннее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образование атеросклероза, спазм коронарных сосудов и другие факторы. Дистрофия миокарда является наиболее частым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заболеванием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сердца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у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спортсменов.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Острая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сердечная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недостаточность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(инфаркт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миокарда),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травмы,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прием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перед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стартом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стимуляторов, высокая влажность, температура воздуха в период проведения соревнований — все эти факторы при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определенных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условиях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могут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привести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к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смертельному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исходу.</w:t>
      </w:r>
    </w:p>
    <w:p w:rsidR="00A122ED" w:rsidRDefault="00A122ED">
      <w:pPr>
        <w:pStyle w:val="a3"/>
        <w:spacing w:before="10"/>
        <w:rPr>
          <w:sz w:val="26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Таким образом, хронические перегрузки, перенапряжения при занятии спортом повышают угрозу травмирования и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возникновения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посттравматических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заболеваний.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Поэтому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очень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важно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раннее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применение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профилактических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лечебных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средств,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которые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помогут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нормализовать</w:t>
      </w:r>
      <w:r>
        <w:rPr>
          <w:color w:val="595959"/>
          <w:spacing w:val="-8"/>
        </w:rPr>
        <w:t xml:space="preserve"> </w:t>
      </w:r>
      <w:proofErr w:type="spellStart"/>
      <w:r>
        <w:rPr>
          <w:color w:val="595959"/>
        </w:rPr>
        <w:t>крово</w:t>
      </w:r>
      <w:proofErr w:type="spellEnd"/>
      <w:r>
        <w:rPr>
          <w:color w:val="595959"/>
        </w:rPr>
        <w:t>-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лимфообращение,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окислительно-обменные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процессы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т.д.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Даже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самые</w:t>
      </w: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«легкие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травмы»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порой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приводят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к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осложнениям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заболеваниям,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что,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естественно,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влияет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на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работоспособность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спортивные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результаты.</w:t>
      </w:r>
    </w:p>
    <w:p w:rsidR="00A122ED" w:rsidRDefault="00A122ED">
      <w:pPr>
        <w:pStyle w:val="a3"/>
        <w:spacing w:before="10"/>
        <w:rPr>
          <w:sz w:val="26"/>
        </w:rPr>
      </w:pPr>
    </w:p>
    <w:p w:rsidR="00A122ED" w:rsidRDefault="009D39D6">
      <w:pPr>
        <w:pStyle w:val="a3"/>
        <w:spacing w:line="288" w:lineRule="auto"/>
        <w:ind w:left="625" w:right="1131"/>
      </w:pPr>
      <w:r>
        <w:rPr>
          <w:color w:val="595959"/>
        </w:rPr>
        <w:t>Профилактика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лечение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повреждений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заболеваний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опорно-двигательного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аппарата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сегодня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представляет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собой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важную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медико-социальную задачу, поскольку повреждения и заболевания обусловливают в спорте высокий процент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нетрудоспособных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лиц.</w:t>
      </w:r>
    </w:p>
    <w:p w:rsidR="00A122ED" w:rsidRDefault="00A122ED">
      <w:pPr>
        <w:pStyle w:val="a3"/>
        <w:spacing w:before="1"/>
        <w:rPr>
          <w:sz w:val="27"/>
        </w:rPr>
      </w:pPr>
    </w:p>
    <w:p w:rsidR="00A122ED" w:rsidRDefault="009D39D6">
      <w:pPr>
        <w:pStyle w:val="a3"/>
        <w:spacing w:line="288" w:lineRule="auto"/>
        <w:ind w:left="625" w:right="610"/>
      </w:pPr>
      <w:r>
        <w:rPr>
          <w:color w:val="595959"/>
        </w:rPr>
        <w:t>В условиях экстремальных физических нагрузок на спортсмена значение профилактики повреждений и перегрузок резко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возрастает.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Именно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поэтому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профилактические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реабилитационные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мероприятия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входят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комплекс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подготовки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спортсменов.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В различных разделах этой книги представлены современные средства восстановления спортивной работоспособности и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снятия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утомления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у спортсменов.</w:t>
      </w:r>
    </w:p>
    <w:p w:rsidR="00A122ED" w:rsidRDefault="00A122ED">
      <w:pPr>
        <w:spacing w:line="288" w:lineRule="auto"/>
        <w:sectPr w:rsidR="00A122ED">
          <w:pgSz w:w="14400" w:h="8100" w:orient="landscape"/>
          <w:pgMar w:top="80" w:right="80" w:bottom="280" w:left="0" w:header="720" w:footer="720" w:gutter="0"/>
          <w:cols w:space="720"/>
        </w:sectPr>
      </w:pPr>
    </w:p>
    <w:p w:rsidR="00A122ED" w:rsidRDefault="009D39D6">
      <w:pPr>
        <w:pStyle w:val="1"/>
        <w:spacing w:before="101" w:line="670" w:lineRule="atLeast"/>
        <w:ind w:right="1225"/>
      </w:pPr>
      <w:r>
        <w:rPr>
          <w:w w:val="95"/>
        </w:rPr>
        <w:lastRenderedPageBreak/>
        <w:t>Перенапряжение</w:t>
      </w:r>
      <w:r>
        <w:rPr>
          <w:spacing w:val="38"/>
          <w:w w:val="95"/>
        </w:rPr>
        <w:t xml:space="preserve"> </w:t>
      </w:r>
      <w:r>
        <w:rPr>
          <w:w w:val="95"/>
        </w:rPr>
        <w:t>опорно-двигательного</w:t>
      </w:r>
      <w:r>
        <w:rPr>
          <w:spacing w:val="-139"/>
          <w:w w:val="95"/>
        </w:rPr>
        <w:t xml:space="preserve"> </w:t>
      </w:r>
      <w:r>
        <w:t>аппарата..</w:t>
      </w:r>
    </w:p>
    <w:p w:rsidR="00A122ED" w:rsidRDefault="009D39D6">
      <w:pPr>
        <w:spacing w:line="210" w:lineRule="exact"/>
        <w:ind w:left="625"/>
        <w:rPr>
          <w:sz w:val="24"/>
        </w:rPr>
      </w:pPr>
      <w:r>
        <w:rPr>
          <w:rFonts w:ascii="Microsoft Sans Serif" w:hAnsi="Microsoft Sans Serif"/>
          <w:color w:val="595959"/>
          <w:spacing w:val="-1"/>
          <w:sz w:val="36"/>
        </w:rPr>
        <w:t>-</w:t>
      </w:r>
      <w:r>
        <w:rPr>
          <w:rFonts w:ascii="Microsoft Sans Serif" w:hAnsi="Microsoft Sans Serif"/>
          <w:color w:val="595959"/>
          <w:spacing w:val="-36"/>
          <w:sz w:val="36"/>
        </w:rPr>
        <w:t xml:space="preserve"> </w:t>
      </w:r>
      <w:r>
        <w:rPr>
          <w:color w:val="595959"/>
          <w:spacing w:val="-1"/>
          <w:sz w:val="24"/>
        </w:rPr>
        <w:t>мышц;</w:t>
      </w:r>
    </w:p>
    <w:p w:rsidR="00A122ED" w:rsidRDefault="00A122ED">
      <w:pPr>
        <w:pStyle w:val="a3"/>
        <w:spacing w:before="4"/>
        <w:rPr>
          <w:sz w:val="34"/>
        </w:rPr>
      </w:pPr>
    </w:p>
    <w:p w:rsidR="00A122ED" w:rsidRDefault="009D39D6">
      <w:pPr>
        <w:pStyle w:val="a5"/>
        <w:numPr>
          <w:ilvl w:val="0"/>
          <w:numId w:val="1"/>
        </w:numPr>
        <w:tabs>
          <w:tab w:val="left" w:pos="766"/>
        </w:tabs>
        <w:ind w:hanging="141"/>
        <w:rPr>
          <w:sz w:val="24"/>
        </w:rPr>
      </w:pPr>
      <w:r>
        <w:rPr>
          <w:color w:val="595959"/>
          <w:sz w:val="24"/>
        </w:rPr>
        <w:t>сухожилий;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5"/>
        <w:numPr>
          <w:ilvl w:val="0"/>
          <w:numId w:val="1"/>
        </w:numPr>
        <w:tabs>
          <w:tab w:val="left" w:pos="766"/>
        </w:tabs>
        <w:ind w:hanging="141"/>
        <w:rPr>
          <w:sz w:val="24"/>
        </w:rPr>
      </w:pPr>
      <w:r>
        <w:rPr>
          <w:color w:val="595959"/>
          <w:sz w:val="24"/>
        </w:rPr>
        <w:t>суставного</w:t>
      </w:r>
      <w:r>
        <w:rPr>
          <w:color w:val="595959"/>
          <w:spacing w:val="-6"/>
          <w:sz w:val="24"/>
        </w:rPr>
        <w:t xml:space="preserve"> </w:t>
      </w:r>
      <w:r>
        <w:rPr>
          <w:color w:val="595959"/>
          <w:sz w:val="24"/>
        </w:rPr>
        <w:t>хряща;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5"/>
        <w:numPr>
          <w:ilvl w:val="0"/>
          <w:numId w:val="1"/>
        </w:numPr>
        <w:tabs>
          <w:tab w:val="left" w:pos="766"/>
        </w:tabs>
        <w:ind w:hanging="141"/>
        <w:rPr>
          <w:sz w:val="24"/>
        </w:rPr>
      </w:pPr>
      <w:r>
        <w:rPr>
          <w:color w:val="595959"/>
          <w:sz w:val="24"/>
        </w:rPr>
        <w:t>костной</w:t>
      </w:r>
      <w:r>
        <w:rPr>
          <w:color w:val="595959"/>
          <w:spacing w:val="-10"/>
          <w:sz w:val="24"/>
        </w:rPr>
        <w:t xml:space="preserve"> </w:t>
      </w:r>
      <w:r>
        <w:rPr>
          <w:color w:val="595959"/>
          <w:sz w:val="24"/>
        </w:rPr>
        <w:t>ткани.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3"/>
        <w:ind w:left="625"/>
      </w:pPr>
      <w:r>
        <w:rPr>
          <w:color w:val="595959"/>
        </w:rPr>
        <w:t>Проявлениями</w:t>
      </w:r>
      <w:r>
        <w:rPr>
          <w:color w:val="595959"/>
          <w:spacing w:val="-15"/>
        </w:rPr>
        <w:t xml:space="preserve"> </w:t>
      </w:r>
      <w:r>
        <w:rPr>
          <w:color w:val="595959"/>
        </w:rPr>
        <w:t>хронического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физического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перенапряжения</w:t>
      </w:r>
      <w:r>
        <w:rPr>
          <w:color w:val="595959"/>
          <w:spacing w:val="-15"/>
        </w:rPr>
        <w:t xml:space="preserve"> </w:t>
      </w:r>
      <w:r>
        <w:rPr>
          <w:color w:val="595959"/>
        </w:rPr>
        <w:t>мышц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являют-ся: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5"/>
        <w:numPr>
          <w:ilvl w:val="0"/>
          <w:numId w:val="1"/>
        </w:numPr>
        <w:tabs>
          <w:tab w:val="left" w:pos="766"/>
        </w:tabs>
        <w:ind w:hanging="141"/>
        <w:rPr>
          <w:sz w:val="24"/>
        </w:rPr>
      </w:pPr>
      <w:r>
        <w:rPr>
          <w:color w:val="595959"/>
          <w:sz w:val="24"/>
        </w:rPr>
        <w:t>острый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мышечный</w:t>
      </w:r>
      <w:r>
        <w:rPr>
          <w:color w:val="595959"/>
          <w:spacing w:val="-5"/>
          <w:sz w:val="24"/>
        </w:rPr>
        <w:t xml:space="preserve"> </w:t>
      </w:r>
      <w:r>
        <w:rPr>
          <w:color w:val="595959"/>
          <w:sz w:val="24"/>
        </w:rPr>
        <w:t>спазм;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5"/>
        <w:numPr>
          <w:ilvl w:val="0"/>
          <w:numId w:val="1"/>
        </w:numPr>
        <w:tabs>
          <w:tab w:val="left" w:pos="766"/>
        </w:tabs>
        <w:ind w:hanging="141"/>
        <w:rPr>
          <w:sz w:val="24"/>
        </w:rPr>
      </w:pPr>
      <w:proofErr w:type="spellStart"/>
      <w:r>
        <w:rPr>
          <w:color w:val="595959"/>
          <w:sz w:val="24"/>
        </w:rPr>
        <w:t>миалгия</w:t>
      </w:r>
      <w:proofErr w:type="spellEnd"/>
      <w:r>
        <w:rPr>
          <w:color w:val="595959"/>
          <w:spacing w:val="-3"/>
          <w:sz w:val="24"/>
        </w:rPr>
        <w:t xml:space="preserve"> </w:t>
      </w:r>
      <w:r>
        <w:rPr>
          <w:color w:val="595959"/>
          <w:sz w:val="24"/>
        </w:rPr>
        <w:t>(миозит);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5"/>
        <w:numPr>
          <w:ilvl w:val="0"/>
          <w:numId w:val="1"/>
        </w:numPr>
        <w:tabs>
          <w:tab w:val="left" w:pos="766"/>
        </w:tabs>
        <w:ind w:hanging="141"/>
        <w:rPr>
          <w:sz w:val="24"/>
        </w:rPr>
      </w:pPr>
      <w:proofErr w:type="spellStart"/>
      <w:r>
        <w:rPr>
          <w:color w:val="595959"/>
          <w:sz w:val="24"/>
        </w:rPr>
        <w:t>миогелоз</w:t>
      </w:r>
      <w:proofErr w:type="spellEnd"/>
      <w:r>
        <w:rPr>
          <w:color w:val="595959"/>
          <w:sz w:val="24"/>
        </w:rPr>
        <w:t>;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3"/>
        <w:ind w:left="625"/>
      </w:pPr>
      <w:r>
        <w:rPr>
          <w:color w:val="595959"/>
        </w:rPr>
        <w:t>-</w:t>
      </w:r>
    </w:p>
    <w:p w:rsidR="00A122ED" w:rsidRDefault="00A122ED">
      <w:pPr>
        <w:sectPr w:rsidR="00A122ED">
          <w:pgSz w:w="14400" w:h="8100" w:orient="landscape"/>
          <w:pgMar w:top="720" w:right="80" w:bottom="280" w:left="0" w:header="720" w:footer="720" w:gutter="0"/>
          <w:cols w:space="720"/>
        </w:sectPr>
      </w:pPr>
    </w:p>
    <w:p w:rsidR="00A122ED" w:rsidRDefault="009D39D6">
      <w:pPr>
        <w:pStyle w:val="a3"/>
        <w:spacing w:before="61" w:line="561" w:lineRule="auto"/>
        <w:ind w:left="18" w:right="13155" w:firstLine="24"/>
      </w:pPr>
      <w:r>
        <w:rPr>
          <w:color w:val="595959"/>
        </w:rPr>
        <w:lastRenderedPageBreak/>
        <w:t>фиброз;</w:t>
      </w:r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  <w:spacing w:val="-3"/>
        </w:rPr>
        <w:t>йромиозит</w:t>
      </w:r>
      <w:proofErr w:type="spellEnd"/>
      <w:r>
        <w:rPr>
          <w:color w:val="595959"/>
          <w:spacing w:val="-3"/>
        </w:rPr>
        <w:t>.</w:t>
      </w:r>
    </w:p>
    <w:p w:rsidR="00A122ED" w:rsidRDefault="009D39D6">
      <w:pPr>
        <w:pStyle w:val="a3"/>
        <w:spacing w:line="288" w:lineRule="auto"/>
        <w:ind w:left="-31" w:right="610" w:firstLine="62"/>
      </w:pPr>
      <w:r>
        <w:rPr>
          <w:color w:val="595959"/>
        </w:rPr>
        <w:t>рый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мышечный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спазм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-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патологическое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состояние,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характеризующееся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возникновением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острой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судорожной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боли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попытке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обновить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движение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(необходимо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дифференцировать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от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надрыва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мышцы).</w:t>
      </w:r>
    </w:p>
    <w:p w:rsidR="00A122ED" w:rsidRDefault="00A122ED">
      <w:pPr>
        <w:pStyle w:val="a3"/>
        <w:spacing w:before="1"/>
        <w:rPr>
          <w:sz w:val="27"/>
        </w:rPr>
      </w:pPr>
    </w:p>
    <w:p w:rsidR="00A122ED" w:rsidRDefault="009D39D6">
      <w:pPr>
        <w:pStyle w:val="a3"/>
        <w:ind w:left="-63"/>
      </w:pPr>
      <w:r>
        <w:rPr>
          <w:color w:val="595959"/>
        </w:rPr>
        <w:t>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прощупывании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-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болезненное</w:t>
      </w:r>
      <w:r>
        <w:rPr>
          <w:color w:val="595959"/>
          <w:spacing w:val="-6"/>
        </w:rPr>
        <w:t xml:space="preserve"> </w:t>
      </w:r>
      <w:proofErr w:type="spellStart"/>
      <w:r>
        <w:rPr>
          <w:color w:val="595959"/>
        </w:rPr>
        <w:t>употнение</w:t>
      </w:r>
      <w:proofErr w:type="spellEnd"/>
      <w:r>
        <w:rPr>
          <w:color w:val="595959"/>
          <w:spacing w:val="-5"/>
        </w:rPr>
        <w:t xml:space="preserve"> </w:t>
      </w:r>
      <w:r>
        <w:rPr>
          <w:color w:val="595959"/>
        </w:rPr>
        <w:t>участка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мышцы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болезненный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тяж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по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ходу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мышцы.</w:t>
      </w:r>
    </w:p>
    <w:p w:rsidR="00A122ED" w:rsidRDefault="00A122ED">
      <w:pPr>
        <w:pStyle w:val="a3"/>
        <w:spacing w:before="1"/>
        <w:rPr>
          <w:sz w:val="32"/>
        </w:rPr>
      </w:pPr>
    </w:p>
    <w:p w:rsidR="00A122ED" w:rsidRDefault="009D39D6">
      <w:pPr>
        <w:pStyle w:val="a3"/>
        <w:spacing w:line="288" w:lineRule="auto"/>
        <w:ind w:left="-22" w:right="610" w:hanging="42"/>
      </w:pPr>
      <w:proofErr w:type="spellStart"/>
      <w:r>
        <w:rPr>
          <w:color w:val="595959"/>
        </w:rPr>
        <w:t>ичины</w:t>
      </w:r>
      <w:proofErr w:type="spellEnd"/>
      <w:r>
        <w:rPr>
          <w:color w:val="595959"/>
          <w:spacing w:val="-9"/>
        </w:rPr>
        <w:t xml:space="preserve"> </w:t>
      </w:r>
      <w:r>
        <w:rPr>
          <w:color w:val="595959"/>
        </w:rPr>
        <w:t>-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неполноценная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разминка,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переохлаждение,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остывание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после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раз-чинки,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простудные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заболевания.тактика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тренера: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прекратить</w:t>
      </w:r>
      <w:r>
        <w:rPr>
          <w:color w:val="595959"/>
          <w:spacing w:val="-57"/>
        </w:rPr>
        <w:t xml:space="preserve"> </w:t>
      </w:r>
      <w:proofErr w:type="spellStart"/>
      <w:r>
        <w:rPr>
          <w:color w:val="595959"/>
        </w:rPr>
        <w:t>нировку</w:t>
      </w:r>
      <w:proofErr w:type="spellEnd"/>
      <w:r>
        <w:rPr>
          <w:color w:val="595959"/>
        </w:rPr>
        <w:t>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захватить</w:t>
      </w:r>
      <w:r>
        <w:rPr>
          <w:color w:val="595959"/>
          <w:spacing w:val="-9"/>
        </w:rPr>
        <w:t xml:space="preserve"> </w:t>
      </w:r>
      <w:proofErr w:type="spellStart"/>
      <w:r>
        <w:rPr>
          <w:color w:val="595959"/>
        </w:rPr>
        <w:t>спазмированную</w:t>
      </w:r>
      <w:proofErr w:type="spellEnd"/>
      <w:r>
        <w:rPr>
          <w:color w:val="595959"/>
          <w:spacing w:val="-10"/>
        </w:rPr>
        <w:t xml:space="preserve"> </w:t>
      </w:r>
      <w:r>
        <w:rPr>
          <w:color w:val="595959"/>
        </w:rPr>
        <w:t>мышцу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двумя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руками,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растянуть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ее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после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снятия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спазма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легко</w:t>
      </w:r>
      <w:r>
        <w:rPr>
          <w:color w:val="595959"/>
          <w:spacing w:val="-9"/>
        </w:rPr>
        <w:t xml:space="preserve"> </w:t>
      </w:r>
      <w:proofErr w:type="spellStart"/>
      <w:r>
        <w:rPr>
          <w:color w:val="595959"/>
        </w:rPr>
        <w:t>отмассировать</w:t>
      </w:r>
      <w:proofErr w:type="spellEnd"/>
      <w:r>
        <w:rPr>
          <w:color w:val="595959"/>
        </w:rPr>
        <w:t>.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Вечером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-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сухое</w:t>
      </w:r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</w:rPr>
        <w:t>ло</w:t>
      </w:r>
      <w:proofErr w:type="spellEnd"/>
      <w:r>
        <w:rPr>
          <w:color w:val="595959"/>
        </w:rPr>
        <w:t>.</w:t>
      </w:r>
    </w:p>
    <w:p w:rsidR="00A122ED" w:rsidRDefault="00A122ED">
      <w:pPr>
        <w:pStyle w:val="a3"/>
        <w:spacing w:before="1"/>
        <w:rPr>
          <w:sz w:val="27"/>
        </w:rPr>
      </w:pPr>
    </w:p>
    <w:p w:rsidR="00A122ED" w:rsidRDefault="009D39D6">
      <w:pPr>
        <w:pStyle w:val="a3"/>
        <w:spacing w:line="288" w:lineRule="auto"/>
        <w:ind w:left="-25" w:firstLine="10"/>
      </w:pPr>
      <w:proofErr w:type="spellStart"/>
      <w:r>
        <w:rPr>
          <w:color w:val="595959"/>
        </w:rPr>
        <w:t>алгия</w:t>
      </w:r>
      <w:proofErr w:type="spellEnd"/>
      <w:r>
        <w:rPr>
          <w:color w:val="595959"/>
          <w:spacing w:val="-10"/>
        </w:rPr>
        <w:t xml:space="preserve"> </w:t>
      </w:r>
      <w:r>
        <w:rPr>
          <w:color w:val="595959"/>
        </w:rPr>
        <w:t>(миозит)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-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патологическое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состояние,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основным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проявлением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которого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бывает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боль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мышце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ломящего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стреляющего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характера,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чала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только при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движении,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а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затем 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состоянии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покоя.</w:t>
      </w:r>
    </w:p>
    <w:p w:rsidR="00A122ED" w:rsidRDefault="00A122ED">
      <w:pPr>
        <w:pStyle w:val="a3"/>
        <w:spacing w:before="2"/>
        <w:rPr>
          <w:sz w:val="27"/>
        </w:rPr>
      </w:pPr>
    </w:p>
    <w:p w:rsidR="00A122ED" w:rsidRDefault="009D39D6">
      <w:pPr>
        <w:pStyle w:val="a3"/>
        <w:spacing w:line="561" w:lineRule="auto"/>
        <w:ind w:left="-63" w:right="2467" w:firstLine="101"/>
      </w:pPr>
      <w:r>
        <w:rPr>
          <w:color w:val="595959"/>
        </w:rPr>
        <w:t>ме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боли,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наблюдаются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снижение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четкости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движений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их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вынужденное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ограничение,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связанное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с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усилением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боли.</w:t>
      </w:r>
      <w:r>
        <w:rPr>
          <w:color w:val="595959"/>
          <w:spacing w:val="-57"/>
        </w:rPr>
        <w:t xml:space="preserve"> </w:t>
      </w:r>
      <w:r>
        <w:rPr>
          <w:color w:val="595959"/>
        </w:rPr>
        <w:t>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прощупывании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мышца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болезненна,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ней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определяются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отдельные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утолщенные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пучки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мышечных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волокон.</w:t>
      </w:r>
    </w:p>
    <w:p w:rsidR="00A122ED" w:rsidRDefault="009D39D6">
      <w:pPr>
        <w:pStyle w:val="a3"/>
        <w:spacing w:line="292" w:lineRule="auto"/>
        <w:ind w:left="32" w:hanging="43"/>
        <w:rPr>
          <w:rFonts w:ascii="Microsoft Sans Serif" w:hAnsi="Microsoft Sans Serif"/>
          <w:sz w:val="36"/>
        </w:rPr>
      </w:pPr>
      <w:proofErr w:type="spellStart"/>
      <w:r>
        <w:rPr>
          <w:color w:val="595959"/>
        </w:rPr>
        <w:t>снове</w:t>
      </w:r>
      <w:proofErr w:type="spellEnd"/>
      <w:r>
        <w:rPr>
          <w:color w:val="595959"/>
          <w:spacing w:val="-6"/>
        </w:rPr>
        <w:t xml:space="preserve"> </w:t>
      </w:r>
      <w:proofErr w:type="spellStart"/>
      <w:r>
        <w:rPr>
          <w:color w:val="595959"/>
        </w:rPr>
        <w:t>миалгии</w:t>
      </w:r>
      <w:proofErr w:type="spellEnd"/>
      <w:r>
        <w:rPr>
          <w:color w:val="595959"/>
          <w:spacing w:val="-6"/>
        </w:rPr>
        <w:t xml:space="preserve"> </w:t>
      </w:r>
      <w:r>
        <w:rPr>
          <w:color w:val="595959"/>
        </w:rPr>
        <w:t>могут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быть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дистрофические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(тогда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речь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идет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об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истинной</w:t>
      </w:r>
      <w:r>
        <w:rPr>
          <w:color w:val="595959"/>
          <w:spacing w:val="-6"/>
        </w:rPr>
        <w:t xml:space="preserve"> </w:t>
      </w:r>
      <w:proofErr w:type="spellStart"/>
      <w:r>
        <w:rPr>
          <w:color w:val="595959"/>
        </w:rPr>
        <w:t>миалгии</w:t>
      </w:r>
      <w:proofErr w:type="spellEnd"/>
      <w:r>
        <w:rPr>
          <w:color w:val="595959"/>
        </w:rPr>
        <w:t>)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или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воспалительные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(миозит)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изменения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мышце.При</w:t>
      </w:r>
      <w:r>
        <w:rPr>
          <w:color w:val="595959"/>
          <w:spacing w:val="1"/>
        </w:rPr>
        <w:t xml:space="preserve"> </w:t>
      </w:r>
      <w:proofErr w:type="spellStart"/>
      <w:r>
        <w:rPr>
          <w:color w:val="595959"/>
        </w:rPr>
        <w:t>лгии</w:t>
      </w:r>
      <w:proofErr w:type="spellEnd"/>
      <w:r>
        <w:rPr>
          <w:color w:val="595959"/>
          <w:spacing w:val="-2"/>
        </w:rPr>
        <w:t xml:space="preserve"> </w:t>
      </w:r>
      <w:r>
        <w:rPr>
          <w:color w:val="595959"/>
        </w:rPr>
        <w:t>процесс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обратим</w:t>
      </w:r>
      <w:r>
        <w:rPr>
          <w:rFonts w:ascii="Microsoft Sans Serif" w:hAnsi="Microsoft Sans Serif"/>
          <w:color w:val="595959"/>
          <w:sz w:val="36"/>
        </w:rPr>
        <w:t>.</w:t>
      </w:r>
    </w:p>
    <w:p w:rsidR="00A122ED" w:rsidRDefault="00A122ED">
      <w:pPr>
        <w:spacing w:line="292" w:lineRule="auto"/>
        <w:rPr>
          <w:rFonts w:ascii="Microsoft Sans Serif" w:hAnsi="Microsoft Sans Serif"/>
          <w:sz w:val="36"/>
        </w:rPr>
        <w:sectPr w:rsidR="00A122ED">
          <w:pgSz w:w="14400" w:h="8100" w:orient="landscape"/>
          <w:pgMar w:top="80" w:right="80" w:bottom="280" w:left="0" w:header="720" w:footer="720" w:gutter="0"/>
          <w:cols w:space="720"/>
        </w:sectPr>
      </w:pPr>
    </w:p>
    <w:p w:rsidR="00A122ED" w:rsidRDefault="009D39D6">
      <w:pPr>
        <w:pStyle w:val="1"/>
      </w:pPr>
      <w:r>
        <w:lastRenderedPageBreak/>
        <w:t>Список</w:t>
      </w:r>
      <w:r>
        <w:rPr>
          <w:spacing w:val="-22"/>
        </w:rPr>
        <w:t xml:space="preserve"> </w:t>
      </w:r>
      <w:r>
        <w:t>литературы:</w:t>
      </w:r>
    </w:p>
    <w:p w:rsidR="00A122ED" w:rsidRDefault="00577F2C">
      <w:pPr>
        <w:spacing w:before="466" w:line="290" w:lineRule="auto"/>
        <w:ind w:left="625" w:right="610"/>
        <w:rPr>
          <w:sz w:val="28"/>
        </w:rPr>
      </w:pPr>
      <w:hyperlink r:id="rId5">
        <w:r w:rsidR="009D39D6">
          <w:rPr>
            <w:color w:val="0097A7"/>
            <w:spacing w:val="-1"/>
            <w:sz w:val="28"/>
            <w:u w:val="thick" w:color="0097A7"/>
          </w:rPr>
          <w:t>https://studopedia-su.turbopages.org/studopedia.su/s/15_87147_perenapryazhenie-oporno--dvigatelnogo-apparata.ht</w:t>
        </w:r>
      </w:hyperlink>
      <w:r w:rsidR="009D39D6">
        <w:rPr>
          <w:color w:val="0097A7"/>
          <w:sz w:val="28"/>
        </w:rPr>
        <w:t xml:space="preserve"> </w:t>
      </w:r>
      <w:hyperlink r:id="rId6">
        <w:r w:rsidR="009D39D6">
          <w:rPr>
            <w:color w:val="0097A7"/>
            <w:sz w:val="28"/>
            <w:u w:val="thick" w:color="0097A7"/>
          </w:rPr>
          <w:t>ml</w:t>
        </w:r>
      </w:hyperlink>
    </w:p>
    <w:p w:rsidR="00A122ED" w:rsidRDefault="00A122ED">
      <w:pPr>
        <w:pStyle w:val="a3"/>
        <w:spacing w:before="9"/>
        <w:rPr>
          <w:sz w:val="19"/>
        </w:rPr>
      </w:pPr>
    </w:p>
    <w:p w:rsidR="00A122ED" w:rsidRDefault="00577F2C">
      <w:pPr>
        <w:spacing w:before="89" w:line="290" w:lineRule="auto"/>
        <w:ind w:left="625" w:right="548"/>
        <w:rPr>
          <w:sz w:val="28"/>
        </w:rPr>
      </w:pPr>
      <w:hyperlink r:id="rId7">
        <w:r w:rsidR="009D39D6">
          <w:rPr>
            <w:color w:val="0097A7"/>
            <w:spacing w:val="-1"/>
            <w:sz w:val="28"/>
            <w:u w:val="thick" w:color="0097A7"/>
          </w:rPr>
          <w:t>https://medbe-ru.turbopages.org/medbe.ru/s/materials/sportivnaya-reabilitatsiya/periodicheski-voznikayushchie-ostry</w:t>
        </w:r>
      </w:hyperlink>
      <w:r w:rsidR="009D39D6">
        <w:rPr>
          <w:color w:val="0097A7"/>
          <w:sz w:val="28"/>
        </w:rPr>
        <w:t xml:space="preserve"> </w:t>
      </w:r>
      <w:hyperlink r:id="rId8">
        <w:proofErr w:type="spellStart"/>
        <w:r w:rsidR="009D39D6">
          <w:rPr>
            <w:color w:val="0097A7"/>
            <w:sz w:val="28"/>
            <w:u w:val="thick" w:color="0097A7"/>
          </w:rPr>
          <w:t>e-proyavleniya</w:t>
        </w:r>
        <w:proofErr w:type="spellEnd"/>
        <w:r w:rsidR="009D39D6">
          <w:rPr>
            <w:color w:val="0097A7"/>
            <w:sz w:val="28"/>
            <w:u w:val="thick" w:color="0097A7"/>
          </w:rPr>
          <w:t>-</w:t>
        </w:r>
        <w:proofErr w:type="spellStart"/>
        <w:r w:rsidR="009D39D6">
          <w:rPr>
            <w:color w:val="0097A7"/>
            <w:sz w:val="28"/>
            <w:u w:val="thick" w:color="0097A7"/>
          </w:rPr>
          <w:t>khronicheskogo</w:t>
        </w:r>
        <w:proofErr w:type="spellEnd"/>
        <w:r w:rsidR="009D39D6">
          <w:rPr>
            <w:color w:val="0097A7"/>
            <w:sz w:val="28"/>
            <w:u w:val="thick" w:color="0097A7"/>
          </w:rPr>
          <w:t>-</w:t>
        </w:r>
        <w:proofErr w:type="spellStart"/>
        <w:r w:rsidR="009D39D6">
          <w:rPr>
            <w:color w:val="0097A7"/>
            <w:sz w:val="28"/>
            <w:u w:val="thick" w:color="0097A7"/>
          </w:rPr>
          <w:t>fizicheskogo</w:t>
        </w:r>
        <w:proofErr w:type="spellEnd"/>
        <w:r w:rsidR="009D39D6">
          <w:rPr>
            <w:color w:val="0097A7"/>
            <w:sz w:val="28"/>
            <w:u w:val="thick" w:color="0097A7"/>
          </w:rPr>
          <w:t>-</w:t>
        </w:r>
        <w:proofErr w:type="spellStart"/>
        <w:r w:rsidR="009D39D6">
          <w:rPr>
            <w:color w:val="0097A7"/>
            <w:sz w:val="28"/>
            <w:u w:val="thick" w:color="0097A7"/>
          </w:rPr>
          <w:t>perenapryazheniya</w:t>
        </w:r>
        <w:proofErr w:type="spellEnd"/>
        <w:r w:rsidR="009D39D6">
          <w:rPr>
            <w:color w:val="0097A7"/>
            <w:sz w:val="28"/>
            <w:u w:val="thick" w:color="0097A7"/>
          </w:rPr>
          <w:t>/</w:t>
        </w:r>
      </w:hyperlink>
    </w:p>
    <w:p w:rsidR="00A122ED" w:rsidRDefault="00A122ED">
      <w:pPr>
        <w:pStyle w:val="a3"/>
        <w:spacing w:before="9"/>
        <w:rPr>
          <w:sz w:val="19"/>
        </w:rPr>
      </w:pPr>
    </w:p>
    <w:p w:rsidR="00A122ED" w:rsidRDefault="009D39D6">
      <w:pPr>
        <w:spacing w:before="88"/>
        <w:ind w:left="625"/>
        <w:rPr>
          <w:sz w:val="28"/>
        </w:rPr>
      </w:pPr>
      <w:r>
        <w:rPr>
          <w:color w:val="0097A7"/>
          <w:sz w:val="28"/>
          <w:u w:val="thick" w:color="0097A7"/>
        </w:rPr>
        <w:t>https://studfile.net/preview/5919251/page:42/</w:t>
      </w:r>
    </w:p>
    <w:sectPr w:rsidR="00A122ED">
      <w:pgSz w:w="14400" w:h="8100" w:orient="landscape"/>
      <w:pgMar w:top="720" w:right="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44D"/>
    <w:multiLevelType w:val="hybridMultilevel"/>
    <w:tmpl w:val="FFFFFFFF"/>
    <w:lvl w:ilvl="0" w:tplc="C9B47802">
      <w:numFmt w:val="bullet"/>
      <w:lvlText w:val="•"/>
      <w:lvlJc w:val="left"/>
      <w:pPr>
        <w:ind w:left="625" w:hanging="144"/>
      </w:pPr>
      <w:rPr>
        <w:rFonts w:hint="default"/>
        <w:w w:val="100"/>
        <w:lang w:val="ru-RU" w:eastAsia="en-US" w:bidi="ar-SA"/>
      </w:rPr>
    </w:lvl>
    <w:lvl w:ilvl="1" w:tplc="615EDD98"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2" w:tplc="8F7C0A98">
      <w:numFmt w:val="bullet"/>
      <w:lvlText w:val="•"/>
      <w:lvlJc w:val="left"/>
      <w:pPr>
        <w:ind w:left="3360" w:hanging="144"/>
      </w:pPr>
      <w:rPr>
        <w:rFonts w:hint="default"/>
        <w:lang w:val="ru-RU" w:eastAsia="en-US" w:bidi="ar-SA"/>
      </w:rPr>
    </w:lvl>
    <w:lvl w:ilvl="3" w:tplc="E7FC6078">
      <w:numFmt w:val="bullet"/>
      <w:lvlText w:val="•"/>
      <w:lvlJc w:val="left"/>
      <w:pPr>
        <w:ind w:left="4730" w:hanging="144"/>
      </w:pPr>
      <w:rPr>
        <w:rFonts w:hint="default"/>
        <w:lang w:val="ru-RU" w:eastAsia="en-US" w:bidi="ar-SA"/>
      </w:rPr>
    </w:lvl>
    <w:lvl w:ilvl="4" w:tplc="35C07690">
      <w:numFmt w:val="bullet"/>
      <w:lvlText w:val="•"/>
      <w:lvlJc w:val="left"/>
      <w:pPr>
        <w:ind w:left="6100" w:hanging="144"/>
      </w:pPr>
      <w:rPr>
        <w:rFonts w:hint="default"/>
        <w:lang w:val="ru-RU" w:eastAsia="en-US" w:bidi="ar-SA"/>
      </w:rPr>
    </w:lvl>
    <w:lvl w:ilvl="5" w:tplc="D626F50A">
      <w:numFmt w:val="bullet"/>
      <w:lvlText w:val="•"/>
      <w:lvlJc w:val="left"/>
      <w:pPr>
        <w:ind w:left="7470" w:hanging="144"/>
      </w:pPr>
      <w:rPr>
        <w:rFonts w:hint="default"/>
        <w:lang w:val="ru-RU" w:eastAsia="en-US" w:bidi="ar-SA"/>
      </w:rPr>
    </w:lvl>
    <w:lvl w:ilvl="6" w:tplc="1EC4B808">
      <w:numFmt w:val="bullet"/>
      <w:lvlText w:val="•"/>
      <w:lvlJc w:val="left"/>
      <w:pPr>
        <w:ind w:left="8840" w:hanging="144"/>
      </w:pPr>
      <w:rPr>
        <w:rFonts w:hint="default"/>
        <w:lang w:val="ru-RU" w:eastAsia="en-US" w:bidi="ar-SA"/>
      </w:rPr>
    </w:lvl>
    <w:lvl w:ilvl="7" w:tplc="858AA15E">
      <w:numFmt w:val="bullet"/>
      <w:lvlText w:val="•"/>
      <w:lvlJc w:val="left"/>
      <w:pPr>
        <w:ind w:left="10210" w:hanging="144"/>
      </w:pPr>
      <w:rPr>
        <w:rFonts w:hint="default"/>
        <w:lang w:val="ru-RU" w:eastAsia="en-US" w:bidi="ar-SA"/>
      </w:rPr>
    </w:lvl>
    <w:lvl w:ilvl="8" w:tplc="0C546A08">
      <w:numFmt w:val="bullet"/>
      <w:lvlText w:val="•"/>
      <w:lvlJc w:val="left"/>
      <w:pPr>
        <w:ind w:left="1158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6B133DB"/>
    <w:multiLevelType w:val="hybridMultilevel"/>
    <w:tmpl w:val="FFFFFFFF"/>
    <w:lvl w:ilvl="0" w:tplc="467C7606">
      <w:numFmt w:val="bullet"/>
      <w:lvlText w:val="-"/>
      <w:lvlJc w:val="left"/>
      <w:pPr>
        <w:ind w:left="765" w:hanging="140"/>
      </w:pPr>
      <w:rPr>
        <w:rFonts w:ascii="Times New Roman" w:eastAsia="Times New Roman" w:hAnsi="Times New Roman" w:cs="Times New Roman" w:hint="default"/>
        <w:color w:val="595959"/>
        <w:w w:val="100"/>
        <w:sz w:val="24"/>
        <w:szCs w:val="24"/>
        <w:lang w:val="ru-RU" w:eastAsia="en-US" w:bidi="ar-SA"/>
      </w:rPr>
    </w:lvl>
    <w:lvl w:ilvl="1" w:tplc="3A12320E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2" w:tplc="B1EAE8A4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3" w:tplc="68B0C860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  <w:lvl w:ilvl="4" w:tplc="AF2CB65C">
      <w:numFmt w:val="bullet"/>
      <w:lvlText w:val="•"/>
      <w:lvlJc w:val="left"/>
      <w:pPr>
        <w:ind w:left="6184" w:hanging="140"/>
      </w:pPr>
      <w:rPr>
        <w:rFonts w:hint="default"/>
        <w:lang w:val="ru-RU" w:eastAsia="en-US" w:bidi="ar-SA"/>
      </w:rPr>
    </w:lvl>
    <w:lvl w:ilvl="5" w:tplc="9C887E56">
      <w:numFmt w:val="bullet"/>
      <w:lvlText w:val="•"/>
      <w:lvlJc w:val="left"/>
      <w:pPr>
        <w:ind w:left="7540" w:hanging="140"/>
      </w:pPr>
      <w:rPr>
        <w:rFonts w:hint="default"/>
        <w:lang w:val="ru-RU" w:eastAsia="en-US" w:bidi="ar-SA"/>
      </w:rPr>
    </w:lvl>
    <w:lvl w:ilvl="6" w:tplc="11DEDFDE">
      <w:numFmt w:val="bullet"/>
      <w:lvlText w:val="•"/>
      <w:lvlJc w:val="left"/>
      <w:pPr>
        <w:ind w:left="8896" w:hanging="140"/>
      </w:pPr>
      <w:rPr>
        <w:rFonts w:hint="default"/>
        <w:lang w:val="ru-RU" w:eastAsia="en-US" w:bidi="ar-SA"/>
      </w:rPr>
    </w:lvl>
    <w:lvl w:ilvl="7" w:tplc="C7AED776">
      <w:numFmt w:val="bullet"/>
      <w:lvlText w:val="•"/>
      <w:lvlJc w:val="left"/>
      <w:pPr>
        <w:ind w:left="10252" w:hanging="140"/>
      </w:pPr>
      <w:rPr>
        <w:rFonts w:hint="default"/>
        <w:lang w:val="ru-RU" w:eastAsia="en-US" w:bidi="ar-SA"/>
      </w:rPr>
    </w:lvl>
    <w:lvl w:ilvl="8" w:tplc="6A1C274A">
      <w:numFmt w:val="bullet"/>
      <w:lvlText w:val="•"/>
      <w:lvlJc w:val="left"/>
      <w:pPr>
        <w:ind w:left="11608" w:hanging="140"/>
      </w:pPr>
      <w:rPr>
        <w:rFonts w:hint="default"/>
        <w:lang w:val="ru-RU" w:eastAsia="en-US" w:bidi="ar-SA"/>
      </w:rPr>
    </w:lvl>
  </w:abstractNum>
  <w:num w:numId="1" w16cid:durableId="3896404">
    <w:abstractNumId w:val="1"/>
  </w:num>
  <w:num w:numId="2" w16cid:durableId="102270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2ED"/>
    <w:rsid w:val="00577F2C"/>
    <w:rsid w:val="009D39D6"/>
    <w:rsid w:val="00A122ED"/>
    <w:rsid w:val="00DE4754"/>
    <w:rsid w:val="00F0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7DC844"/>
  <w15:docId w15:val="{AF659B50-E477-9248-8204-F5F2DA41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37"/>
      <w:ind w:left="625"/>
      <w:outlineLvl w:val="0"/>
    </w:pPr>
    <w:rPr>
      <w:rFonts w:ascii="Microsoft Sans Serif" w:eastAsia="Microsoft Sans Serif" w:hAnsi="Microsoft Sans Serif" w:cs="Microsoft Sans Serif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62"/>
      <w:ind w:left="797" w:right="732"/>
      <w:jc w:val="center"/>
    </w:pPr>
    <w:rPr>
      <w:rFonts w:ascii="Microsoft Sans Serif" w:eastAsia="Microsoft Sans Serif" w:hAnsi="Microsoft Sans Serif" w:cs="Microsoft Sans Serif"/>
      <w:sz w:val="104"/>
      <w:szCs w:val="104"/>
    </w:rPr>
  </w:style>
  <w:style w:type="paragraph" w:styleId="a5">
    <w:name w:val="List Paragraph"/>
    <w:basedOn w:val="a"/>
    <w:uiPriority w:val="1"/>
    <w:qFormat/>
    <w:pPr>
      <w:ind w:left="625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F0169A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be-ru.turbopages.org/medbe.ru/s/materials/sportivnaya-reabilitatsiya/periodicheski-voznikayushchie-ostrye-proyavleniya-khronicheskogo-fizicheskogo-perenapryazh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be-ru.turbopages.org/medbe.ru/s/materials/sportivnaya-reabilitatsiya/periodicheski-voznikayushchie-ostrye-proyavleniya-khronicheskogo-fizicheskogo-perenapryaz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-su.turbopages.org/studopedia.su/s/15_87147_perenapryazhenie-oporno--dvigatelnogo-apparata.html" TargetMode="External"/><Relationship Id="rId5" Type="http://schemas.openxmlformats.org/officeDocument/2006/relationships/hyperlink" Target="https://studopedia-su.turbopages.org/studopedia.su/s/15_87147_perenapryazhenie-oporno--dvigatelnogo-apparat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3644</Words>
  <Characters>20777</Characters>
  <Application>Microsoft Office Word</Application>
  <DocSecurity>0</DocSecurity>
  <Lines>173</Lines>
  <Paragraphs>48</Paragraphs>
  <ScaleCrop>false</ScaleCrop>
  <Company/>
  <LinksUpToDate>false</LinksUpToDate>
  <CharactersWithSpaces>24373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 Rodina</cp:lastModifiedBy>
  <cp:revision>5</cp:revision>
  <dcterms:created xsi:type="dcterms:W3CDTF">2022-07-11T11:31:00Z</dcterms:created>
  <dcterms:modified xsi:type="dcterms:W3CDTF">2022-07-11T11:37:00Z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