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0A9" w:rsidRDefault="00534250" w:rsidP="00534250">
      <w:pPr>
        <w:pStyle w:val="a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м</w:t>
      </w:r>
      <w:r w:rsidR="00E20E18" w:rsidRPr="00534250">
        <w:rPr>
          <w:sz w:val="28"/>
          <w:szCs w:val="28"/>
          <w:shd w:val="clear" w:color="auto" w:fill="FFFFFF"/>
        </w:rPr>
        <w:t>инистерство спорта российской федерации</w:t>
      </w:r>
    </w:p>
    <w:p w:rsidR="00534250" w:rsidRDefault="00534250" w:rsidP="00534250">
      <w:pPr>
        <w:pStyle w:val="a7"/>
        <w:rPr>
          <w:sz w:val="28"/>
          <w:szCs w:val="28"/>
          <w:shd w:val="clear" w:color="auto" w:fill="FFFFFF"/>
        </w:rPr>
      </w:pPr>
    </w:p>
    <w:p w:rsidR="00534250" w:rsidRDefault="00534250" w:rsidP="00534250">
      <w:pPr>
        <w:pStyle w:val="a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:rsidR="00534250" w:rsidRDefault="00534250" w:rsidP="00534250">
      <w:pPr>
        <w:pStyle w:val="a7"/>
        <w:jc w:val="center"/>
        <w:rPr>
          <w:sz w:val="28"/>
          <w:szCs w:val="28"/>
          <w:shd w:val="clear" w:color="auto" w:fill="FFFFFF"/>
        </w:rPr>
      </w:pPr>
    </w:p>
    <w:p w:rsidR="00534250" w:rsidRDefault="00534250" w:rsidP="00534250">
      <w:pPr>
        <w:pStyle w:val="a7"/>
        <w:jc w:val="center"/>
        <w:rPr>
          <w:sz w:val="36"/>
          <w:szCs w:val="36"/>
          <w:shd w:val="clear" w:color="auto" w:fill="FFFFFF"/>
        </w:rPr>
      </w:pPr>
      <w:r w:rsidRPr="007022B3">
        <w:rPr>
          <w:sz w:val="36"/>
          <w:szCs w:val="36"/>
          <w:shd w:val="clear" w:color="auto" w:fill="FFFFFF"/>
        </w:rPr>
        <w:t xml:space="preserve">«КУБАНСКИЙ ГОСУДАРСТВЕННЫЙ УНИВЕРСИТЕТ </w:t>
      </w:r>
      <w:r w:rsidR="007022B3" w:rsidRPr="007022B3">
        <w:rPr>
          <w:sz w:val="36"/>
          <w:szCs w:val="36"/>
          <w:shd w:val="clear" w:color="auto" w:fill="FFFFFF"/>
        </w:rPr>
        <w:t>ФИЗИЧЕСКОЙ КУЛЬТУРЫ, СПОРТА И ТУРИЗМА»</w:t>
      </w:r>
    </w:p>
    <w:p w:rsidR="007022B3" w:rsidRDefault="007022B3" w:rsidP="00534250">
      <w:pPr>
        <w:pStyle w:val="a7"/>
        <w:jc w:val="center"/>
        <w:rPr>
          <w:sz w:val="36"/>
          <w:szCs w:val="36"/>
          <w:shd w:val="clear" w:color="auto" w:fill="FFFFFF"/>
        </w:rPr>
      </w:pPr>
    </w:p>
    <w:p w:rsidR="007022B3" w:rsidRPr="007022B3" w:rsidRDefault="007022B3" w:rsidP="00FB6E1C">
      <w:pPr>
        <w:pStyle w:val="a7"/>
        <w:spacing w:line="360" w:lineRule="auto"/>
        <w:rPr>
          <w:sz w:val="24"/>
          <w:szCs w:val="24"/>
          <w:shd w:val="clear" w:color="auto" w:fill="FFFFFF"/>
        </w:rPr>
      </w:pPr>
      <w:r w:rsidRPr="007022B3">
        <w:rPr>
          <w:sz w:val="24"/>
          <w:szCs w:val="24"/>
          <w:shd w:val="clear" w:color="auto" w:fill="FFFFFF"/>
        </w:rPr>
        <w:t>Направление подготовки: Физическая культура</w:t>
      </w:r>
    </w:p>
    <w:p w:rsidR="007022B3" w:rsidRPr="007022B3" w:rsidRDefault="007022B3" w:rsidP="00FB6E1C">
      <w:pPr>
        <w:pStyle w:val="a7"/>
        <w:spacing w:line="360" w:lineRule="auto"/>
        <w:rPr>
          <w:sz w:val="24"/>
          <w:szCs w:val="24"/>
          <w:shd w:val="clear" w:color="auto" w:fill="FFFFFF"/>
        </w:rPr>
      </w:pPr>
      <w:r w:rsidRPr="007022B3">
        <w:rPr>
          <w:sz w:val="24"/>
          <w:szCs w:val="24"/>
          <w:shd w:val="clear" w:color="auto" w:fill="FFFFFF"/>
        </w:rPr>
        <w:t xml:space="preserve">Профиль спортивная тренировка в избранном виде спорта </w:t>
      </w:r>
    </w:p>
    <w:p w:rsidR="007022B3" w:rsidRPr="007022B3" w:rsidRDefault="007022B3" w:rsidP="00FB6E1C">
      <w:pPr>
        <w:pStyle w:val="a7"/>
        <w:spacing w:line="360" w:lineRule="auto"/>
        <w:rPr>
          <w:sz w:val="24"/>
          <w:szCs w:val="24"/>
          <w:shd w:val="clear" w:color="auto" w:fill="FFFFFF"/>
        </w:rPr>
      </w:pPr>
      <w:r w:rsidRPr="007022B3">
        <w:rPr>
          <w:sz w:val="24"/>
          <w:szCs w:val="24"/>
          <w:shd w:val="clear" w:color="auto" w:fill="FFFFFF"/>
        </w:rPr>
        <w:t>Заочный факультет физической культуры и спорта</w:t>
      </w:r>
    </w:p>
    <w:p w:rsidR="007022B3" w:rsidRPr="007022B3" w:rsidRDefault="007022B3" w:rsidP="00FB6E1C">
      <w:pPr>
        <w:pStyle w:val="a7"/>
        <w:spacing w:line="360" w:lineRule="auto"/>
        <w:rPr>
          <w:sz w:val="24"/>
          <w:szCs w:val="24"/>
          <w:shd w:val="clear" w:color="auto" w:fill="FFFFFF"/>
        </w:rPr>
      </w:pPr>
      <w:r w:rsidRPr="007022B3">
        <w:rPr>
          <w:sz w:val="24"/>
          <w:szCs w:val="24"/>
          <w:shd w:val="clear" w:color="auto" w:fill="FFFFFF"/>
        </w:rPr>
        <w:t>Кафедра биохимии, биомеханика и естественнонаучных дисциплин</w:t>
      </w:r>
    </w:p>
    <w:p w:rsidR="007022B3" w:rsidRPr="007022B3" w:rsidRDefault="007022B3" w:rsidP="00FB6E1C">
      <w:pPr>
        <w:pStyle w:val="a7"/>
        <w:spacing w:line="360" w:lineRule="auto"/>
        <w:rPr>
          <w:sz w:val="24"/>
          <w:szCs w:val="24"/>
          <w:shd w:val="clear" w:color="auto" w:fill="FFFFFF"/>
        </w:rPr>
      </w:pPr>
      <w:r w:rsidRPr="007022B3">
        <w:rPr>
          <w:sz w:val="24"/>
          <w:szCs w:val="24"/>
          <w:shd w:val="clear" w:color="auto" w:fill="FFFFFF"/>
        </w:rPr>
        <w:t>Дисциплина: Информационные технологии в спорте</w:t>
      </w:r>
    </w:p>
    <w:p w:rsidR="007022B3" w:rsidRPr="007022B3" w:rsidRDefault="007022B3" w:rsidP="00FB6E1C">
      <w:pPr>
        <w:pStyle w:val="a7"/>
        <w:spacing w:line="360" w:lineRule="auto"/>
        <w:rPr>
          <w:sz w:val="24"/>
          <w:szCs w:val="24"/>
          <w:shd w:val="clear" w:color="auto" w:fill="FFFFFF"/>
        </w:rPr>
      </w:pPr>
      <w:r w:rsidRPr="007022B3">
        <w:rPr>
          <w:sz w:val="24"/>
          <w:szCs w:val="24"/>
          <w:shd w:val="clear" w:color="auto" w:fill="FFFFFF"/>
        </w:rPr>
        <w:t>Курс 5, группа 16з3</w:t>
      </w:r>
    </w:p>
    <w:p w:rsidR="007022B3" w:rsidRDefault="007022B3" w:rsidP="007022B3">
      <w:pPr>
        <w:pStyle w:val="a7"/>
        <w:jc w:val="center"/>
        <w:rPr>
          <w:sz w:val="28"/>
          <w:szCs w:val="28"/>
          <w:shd w:val="clear" w:color="auto" w:fill="FFFFFF"/>
        </w:rPr>
      </w:pPr>
    </w:p>
    <w:p w:rsidR="007022B3" w:rsidRDefault="007022B3" w:rsidP="007022B3">
      <w:pPr>
        <w:pStyle w:val="a7"/>
        <w:jc w:val="center"/>
        <w:rPr>
          <w:sz w:val="28"/>
          <w:szCs w:val="28"/>
          <w:shd w:val="clear" w:color="auto" w:fill="FFFFFF"/>
        </w:rPr>
      </w:pPr>
    </w:p>
    <w:p w:rsidR="007022B3" w:rsidRPr="00F30CF0" w:rsidRDefault="00F30CF0" w:rsidP="00F30CF0">
      <w:pPr>
        <w:pStyle w:val="a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Сигунов Андрей Викторович </w:t>
      </w:r>
    </w:p>
    <w:p w:rsidR="003F4A49" w:rsidRDefault="003F4A49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4A49" w:rsidRDefault="003F4A49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4A49" w:rsidRDefault="003F4A49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4A49" w:rsidRDefault="003F4A49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4A49" w:rsidRDefault="003F4A49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4A49" w:rsidRDefault="003F4A49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4A49" w:rsidRDefault="003F4A49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4A49" w:rsidRDefault="003F4A49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30CF0" w:rsidRDefault="00F30CF0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30CF0" w:rsidRDefault="00F30CF0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30CF0" w:rsidRDefault="00F30CF0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30CF0" w:rsidRDefault="00F30CF0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30CF0" w:rsidRDefault="00F30CF0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30CF0" w:rsidRDefault="00F30CF0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4A49" w:rsidRDefault="003F4A49" w:rsidP="00534250">
      <w:pPr>
        <w:spacing w:line="276" w:lineRule="auto"/>
        <w:ind w:right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4A49" w:rsidRDefault="003F4A49" w:rsidP="003F4A49">
      <w:pPr>
        <w:pStyle w:val="a7"/>
        <w:rPr>
          <w:sz w:val="28"/>
        </w:rPr>
      </w:pPr>
      <w:r w:rsidRPr="003F4A49">
        <w:rPr>
          <w:b/>
          <w:sz w:val="28"/>
        </w:rPr>
        <w:lastRenderedPageBreak/>
        <w:t>Информационные (компьютерные) технологии</w:t>
      </w:r>
      <w:r w:rsidRPr="003F4A49">
        <w:rPr>
          <w:sz w:val="28"/>
        </w:rPr>
        <w:t>-это технологии, применяемые для преобразования исходных данных (информации)в полезную информацию, т.е. это технология обработки исходной информации.</w:t>
      </w:r>
    </w:p>
    <w:p w:rsidR="003F4A49" w:rsidRDefault="003F4A49" w:rsidP="003F4A49">
      <w:pPr>
        <w:pStyle w:val="a7"/>
        <w:rPr>
          <w:sz w:val="28"/>
        </w:rPr>
      </w:pPr>
      <w:r w:rsidRPr="003F4A49">
        <w:rPr>
          <w:b/>
          <w:sz w:val="28"/>
        </w:rPr>
        <w:t>Информационная технология</w:t>
      </w:r>
      <w:r w:rsidRPr="003F4A49">
        <w:rPr>
          <w:sz w:val="28"/>
        </w:rPr>
        <w:t>-система методов способов сбора, передачи, накопления, обработки, хранения, представления и использования информации</w:t>
      </w:r>
      <w:r>
        <w:rPr>
          <w:sz w:val="28"/>
        </w:rPr>
        <w:t>.</w:t>
      </w:r>
    </w:p>
    <w:p w:rsidR="003F4A49" w:rsidRPr="003F4A49" w:rsidRDefault="003F4A49" w:rsidP="003F4A49">
      <w:pPr>
        <w:pStyle w:val="a7"/>
        <w:rPr>
          <w:b/>
          <w:sz w:val="28"/>
        </w:rPr>
      </w:pPr>
      <w:r w:rsidRPr="003F4A49">
        <w:rPr>
          <w:b/>
          <w:sz w:val="28"/>
        </w:rPr>
        <w:t>Составные части информационной технологии</w:t>
      </w:r>
    </w:p>
    <w:p w:rsidR="003F4A49" w:rsidRPr="003F4A49" w:rsidRDefault="003F4A49" w:rsidP="003F4A49">
      <w:pPr>
        <w:pStyle w:val="a7"/>
        <w:rPr>
          <w:sz w:val="28"/>
        </w:rPr>
      </w:pPr>
      <w:r w:rsidRPr="00255FEC">
        <w:rPr>
          <w:i/>
          <w:sz w:val="28"/>
        </w:rPr>
        <w:t xml:space="preserve">-предмет (объект) обработки (процесса) </w:t>
      </w:r>
      <w:r>
        <w:rPr>
          <w:sz w:val="28"/>
        </w:rPr>
        <w:t>– данные;</w:t>
      </w:r>
    </w:p>
    <w:p w:rsidR="003F4A49" w:rsidRPr="003F4A49" w:rsidRDefault="003F4A49" w:rsidP="003F4A49">
      <w:pPr>
        <w:pStyle w:val="a7"/>
        <w:rPr>
          <w:sz w:val="28"/>
        </w:rPr>
      </w:pPr>
      <w:r w:rsidRPr="00255FEC">
        <w:rPr>
          <w:i/>
          <w:sz w:val="28"/>
        </w:rPr>
        <w:t>-цель</w:t>
      </w:r>
      <w:r>
        <w:rPr>
          <w:sz w:val="28"/>
        </w:rPr>
        <w:t xml:space="preserve"> </w:t>
      </w:r>
      <w:r w:rsidRPr="003F4A49">
        <w:rPr>
          <w:sz w:val="28"/>
        </w:rPr>
        <w:t>-</w:t>
      </w:r>
      <w:r>
        <w:rPr>
          <w:sz w:val="28"/>
        </w:rPr>
        <w:t xml:space="preserve"> </w:t>
      </w:r>
      <w:r w:rsidRPr="003F4A49">
        <w:rPr>
          <w:sz w:val="28"/>
        </w:rPr>
        <w:t>получение информации</w:t>
      </w:r>
      <w:r>
        <w:rPr>
          <w:sz w:val="28"/>
        </w:rPr>
        <w:t>;</w:t>
      </w:r>
    </w:p>
    <w:p w:rsidR="003F4A49" w:rsidRPr="003F4A49" w:rsidRDefault="003F4A49" w:rsidP="003F4A49">
      <w:pPr>
        <w:pStyle w:val="a7"/>
        <w:rPr>
          <w:sz w:val="28"/>
        </w:rPr>
      </w:pPr>
      <w:r w:rsidRPr="003F4A49">
        <w:rPr>
          <w:sz w:val="28"/>
        </w:rPr>
        <w:t>-</w:t>
      </w:r>
      <w:r w:rsidRPr="00255FEC">
        <w:rPr>
          <w:i/>
          <w:sz w:val="28"/>
        </w:rPr>
        <w:t>методы ИТ</w:t>
      </w:r>
      <w:r w:rsidRPr="003F4A49">
        <w:rPr>
          <w:sz w:val="28"/>
        </w:rPr>
        <w:t>- методы обработки и передачи данных</w:t>
      </w:r>
      <w:r>
        <w:rPr>
          <w:sz w:val="28"/>
        </w:rPr>
        <w:t>;</w:t>
      </w:r>
    </w:p>
    <w:p w:rsidR="003F4A49" w:rsidRPr="003F4A49" w:rsidRDefault="003F4A49" w:rsidP="003F4A49">
      <w:pPr>
        <w:pStyle w:val="a7"/>
        <w:rPr>
          <w:sz w:val="28"/>
        </w:rPr>
      </w:pPr>
      <w:r w:rsidRPr="003F4A49">
        <w:rPr>
          <w:sz w:val="28"/>
        </w:rPr>
        <w:t>-</w:t>
      </w:r>
      <w:r w:rsidRPr="00255FEC">
        <w:rPr>
          <w:i/>
          <w:sz w:val="28"/>
        </w:rPr>
        <w:t>средства осуществления процессов</w:t>
      </w:r>
      <w:r w:rsidRPr="003F4A49">
        <w:rPr>
          <w:sz w:val="28"/>
        </w:rPr>
        <w:t>- программные, аппаратные и программно-аппаратные вычислительные комплексы</w:t>
      </w:r>
      <w:r>
        <w:rPr>
          <w:sz w:val="28"/>
        </w:rPr>
        <w:t>;</w:t>
      </w:r>
    </w:p>
    <w:p w:rsidR="003F4A49" w:rsidRPr="003F4A49" w:rsidRDefault="003F4A49" w:rsidP="003F4A49">
      <w:pPr>
        <w:pStyle w:val="a7"/>
        <w:rPr>
          <w:sz w:val="28"/>
        </w:rPr>
      </w:pPr>
      <w:r w:rsidRPr="003F4A49">
        <w:rPr>
          <w:sz w:val="28"/>
        </w:rPr>
        <w:t>-</w:t>
      </w:r>
      <w:r w:rsidRPr="00255FEC">
        <w:rPr>
          <w:i/>
          <w:sz w:val="28"/>
        </w:rPr>
        <w:t>процессы обработки данных</w:t>
      </w:r>
      <w:r w:rsidRPr="003F4A49">
        <w:rPr>
          <w:sz w:val="28"/>
        </w:rPr>
        <w:t xml:space="preserve"> распределяются на операции в соответствии с предметной областью</w:t>
      </w:r>
      <w:r>
        <w:rPr>
          <w:sz w:val="28"/>
        </w:rPr>
        <w:t>;</w:t>
      </w:r>
    </w:p>
    <w:p w:rsidR="003F4A49" w:rsidRPr="003F4A49" w:rsidRDefault="003F4A49" w:rsidP="003F4A49">
      <w:pPr>
        <w:pStyle w:val="a7"/>
        <w:rPr>
          <w:sz w:val="28"/>
        </w:rPr>
      </w:pPr>
      <w:r w:rsidRPr="00255FEC">
        <w:rPr>
          <w:i/>
          <w:sz w:val="28"/>
        </w:rPr>
        <w:t>-выбор управляющих воздействий</w:t>
      </w:r>
      <w:r w:rsidRPr="003F4A49">
        <w:rPr>
          <w:sz w:val="28"/>
        </w:rPr>
        <w:t xml:space="preserve"> - на процессы должен осуществляться лицами, принимающими решение (ЛПР)</w:t>
      </w:r>
      <w:r>
        <w:rPr>
          <w:sz w:val="28"/>
        </w:rPr>
        <w:t>;</w:t>
      </w:r>
    </w:p>
    <w:p w:rsidR="003F4A49" w:rsidRDefault="003F4A49" w:rsidP="003F4A49">
      <w:pPr>
        <w:pStyle w:val="a7"/>
        <w:rPr>
          <w:sz w:val="28"/>
        </w:rPr>
      </w:pPr>
      <w:r w:rsidRPr="003F4A49">
        <w:rPr>
          <w:sz w:val="28"/>
        </w:rPr>
        <w:t>-</w:t>
      </w:r>
      <w:r w:rsidRPr="00255FEC">
        <w:rPr>
          <w:i/>
          <w:sz w:val="28"/>
        </w:rPr>
        <w:t>критерии оптимизации процесса</w:t>
      </w:r>
      <w:r w:rsidRPr="003F4A49">
        <w:rPr>
          <w:sz w:val="28"/>
        </w:rPr>
        <w:t>- современность доставки информации пользователю, ее надежность, доверительность, полнота</w:t>
      </w:r>
    </w:p>
    <w:p w:rsidR="00255FEC" w:rsidRDefault="00255FEC" w:rsidP="003F4A49">
      <w:pPr>
        <w:pStyle w:val="a7"/>
        <w:rPr>
          <w:b/>
          <w:sz w:val="28"/>
        </w:rPr>
      </w:pPr>
      <w:r w:rsidRPr="00255FEC">
        <w:rPr>
          <w:b/>
          <w:sz w:val="28"/>
        </w:rPr>
        <w:t>Применение Интернет-технологий в профессиональной деятельности</w:t>
      </w:r>
    </w:p>
    <w:p w:rsidR="00255FEC" w:rsidRPr="00255FEC" w:rsidRDefault="00255FEC" w:rsidP="00255FEC">
      <w:pPr>
        <w:pStyle w:val="a7"/>
        <w:rPr>
          <w:i/>
          <w:sz w:val="28"/>
        </w:rPr>
      </w:pPr>
      <w:r w:rsidRPr="00255FEC">
        <w:rPr>
          <w:i/>
          <w:sz w:val="28"/>
        </w:rPr>
        <w:t>Знакомство с Интернет-технологиями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услуги, предоставляемые в сети Интернет,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основы работы с электронной почтой,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основы работы со службой новостей,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основы работы с поисковыми системами,</w:t>
      </w:r>
    </w:p>
    <w:p w:rsid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основы работы с информационными ресурсами.</w:t>
      </w:r>
    </w:p>
    <w:p w:rsidR="00255FEC" w:rsidRPr="00255FEC" w:rsidRDefault="00255FEC" w:rsidP="00255FEC">
      <w:pPr>
        <w:pStyle w:val="a7"/>
        <w:rPr>
          <w:i/>
          <w:sz w:val="28"/>
        </w:rPr>
      </w:pPr>
      <w:r w:rsidRPr="00255FEC">
        <w:rPr>
          <w:i/>
          <w:sz w:val="28"/>
        </w:rPr>
        <w:t>Основы работы с электронной почтой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почтовые сервера в Интернете,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сервисные функции электронной почты,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принципы создания правильного имени и пароля для работы с почтой,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регистрация электронного почтового адреса,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настройка персональной почтовой программы,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почтовый этикет,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три способа работы с электронной почтой,</w:t>
      </w:r>
    </w:p>
    <w:p w:rsid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·  практическое занятие по отправке и получению почтовых сообщений.</w:t>
      </w:r>
    </w:p>
    <w:p w:rsidR="00255FEC" w:rsidRPr="00255FEC" w:rsidRDefault="00255FEC" w:rsidP="00255FEC">
      <w:pPr>
        <w:pStyle w:val="a7"/>
        <w:rPr>
          <w:b/>
          <w:sz w:val="28"/>
        </w:rPr>
      </w:pPr>
      <w:r w:rsidRPr="00255FEC">
        <w:rPr>
          <w:b/>
          <w:sz w:val="28"/>
        </w:rPr>
        <w:t>Разработка Интернет-ресурсов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-основы языка HTML,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-использование графических средств,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-использование аудиозаписей,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 xml:space="preserve">-использование </w:t>
      </w:r>
      <w:proofErr w:type="spellStart"/>
      <w:r w:rsidRPr="00255FEC">
        <w:rPr>
          <w:sz w:val="28"/>
        </w:rPr>
        <w:t>видеофрагментов</w:t>
      </w:r>
      <w:proofErr w:type="spellEnd"/>
      <w:r w:rsidRPr="00255FEC">
        <w:rPr>
          <w:sz w:val="28"/>
        </w:rPr>
        <w:t>,</w:t>
      </w:r>
    </w:p>
    <w:p w:rsid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-требования и рекомендации по структуре и оформлению Интернет-ресурсов.</w:t>
      </w:r>
    </w:p>
    <w:p w:rsidR="00255FEC" w:rsidRPr="00255FEC" w:rsidRDefault="00255FEC" w:rsidP="00255FEC">
      <w:pPr>
        <w:pStyle w:val="a7"/>
        <w:rPr>
          <w:b/>
          <w:sz w:val="28"/>
        </w:rPr>
      </w:pPr>
      <w:r w:rsidRPr="00255FEC">
        <w:rPr>
          <w:b/>
          <w:sz w:val="28"/>
        </w:rPr>
        <w:lastRenderedPageBreak/>
        <w:t>Разработка электронных учебных пособий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-основные понятия,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-педагогические аспекты,</w:t>
      </w:r>
    </w:p>
    <w:p w:rsid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-технологии.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Создание собственных Интернет-ресурсов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-использование Microsoft Office для создания Интернет-ресурсов,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-структура Интернет-страниц, Интернет-сайтов и Интернет-порталов,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-аспекты Интернет-дизайна,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-создание Интернет-страниц,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-размещение Интернет-сайтов глобальной сети,</w:t>
      </w:r>
    </w:p>
    <w:p w:rsid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-практические занятия по созданию собственного Интернет-сайта.</w:t>
      </w:r>
    </w:p>
    <w:p w:rsidR="00255FEC" w:rsidRDefault="00255FEC" w:rsidP="00255FEC">
      <w:pPr>
        <w:pStyle w:val="a7"/>
        <w:rPr>
          <w:sz w:val="28"/>
        </w:rPr>
      </w:pP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Подобное понимание роли информационных технологий в современном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образовании дает возможность утверждать, что на каждом этапе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информатизации образования наиболее востребованы самые новые и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перспективные информационные технологии, задающие вектор развития сферы информационных технологий и всего информационного общества в целом. В настоящее время такие технологии непременно связываются с Интернетом, так как глобальная компьютерная сеть создает техническую основу реализации средств информатизации, обеспечивая при этом возможности использования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данных средств огромному числу людей. Актуальными являются технологии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социальных сервисов Интернета, социальных сетей, мобильного доступа,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облачных сервисов и программного обеспечения, интеграции ресурсов</w:t>
      </w:r>
    </w:p>
    <w:p w:rsidR="003F4A49" w:rsidRDefault="00255FEC" w:rsidP="00255FEC">
      <w:pPr>
        <w:pStyle w:val="a7"/>
        <w:rPr>
          <w:sz w:val="28"/>
        </w:rPr>
      </w:pPr>
      <w:r w:rsidRPr="00255FEC">
        <w:rPr>
          <w:sz w:val="28"/>
        </w:rPr>
        <w:t>различных сайтов в единый продукт и др.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Нет сомнений, что открывая доступ к огромным массивам информации, позволяя общаться на расстоянии, сотрудничать и перенимать опыт большому числу людей, Интернет уже сам по себе востребован при решении образовательных задач в системе профессионального образования. Но, с другой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 xml:space="preserve">стороны, наибольший эффект использования информационных технологий в образовании достигается лишь в случае качественного изменения в самом педагогическом процессе, технологиях и методах образования. </w:t>
      </w:r>
    </w:p>
    <w:p w:rsid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Какую роль могут играть и какое влияние могут оказывать Интернет технологии на каждом этапе развития деятельности студента в контекстном обучении? Проанализируем каждый этап с указанных позиций.</w:t>
      </w:r>
    </w:p>
    <w:p w:rsidR="00255FEC" w:rsidRDefault="00255FEC" w:rsidP="00255FEC">
      <w:pPr>
        <w:pStyle w:val="a7"/>
        <w:rPr>
          <w:b/>
          <w:sz w:val="28"/>
        </w:rPr>
      </w:pPr>
      <w:r w:rsidRPr="00255FEC">
        <w:rPr>
          <w:b/>
          <w:sz w:val="28"/>
        </w:rPr>
        <w:t>Проанализируем каждый этап развития деятельности студента в интернет-технологиях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 xml:space="preserve">Учебная деятельность академического типа (собственно учебная деятельность) — это деятельность студента, в рамках которой воспроизводятся традиционные процедуры получения и закрепления учебной информации, овладения стандартными умениями и навыками. </w:t>
      </w:r>
      <w:r w:rsidRPr="00255FEC">
        <w:rPr>
          <w:sz w:val="28"/>
        </w:rPr>
        <w:lastRenderedPageBreak/>
        <w:t xml:space="preserve">Интернет-технологии на данном этапе выступают в позиции объекта изучения, источника информации, а также средства обучения. В частности, обучение студентов на данном этапе должно предполагать: </w:t>
      </w:r>
    </w:p>
    <w:p w:rsidR="00255FEC" w:rsidRPr="00255FEC" w:rsidRDefault="00255FEC" w:rsidP="00255FEC">
      <w:pPr>
        <w:pStyle w:val="a7"/>
        <w:rPr>
          <w:sz w:val="28"/>
        </w:rPr>
      </w:pPr>
      <w:r>
        <w:rPr>
          <w:sz w:val="28"/>
        </w:rPr>
        <w:t xml:space="preserve">1) </w:t>
      </w:r>
      <w:r w:rsidRPr="00255FEC">
        <w:rPr>
          <w:sz w:val="28"/>
        </w:rPr>
        <w:t xml:space="preserve">изучение интернет-технологий, сетевых инструментов и сервисов; </w:t>
      </w:r>
    </w:p>
    <w:p w:rsidR="00255FEC" w:rsidRP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 xml:space="preserve">2) использование информационной базы Интернета при изучении предметных дисциплин направления подготовки; </w:t>
      </w:r>
    </w:p>
    <w:p w:rsidR="00255FEC" w:rsidRDefault="00255FEC" w:rsidP="00255FEC">
      <w:pPr>
        <w:pStyle w:val="a7"/>
        <w:rPr>
          <w:sz w:val="28"/>
        </w:rPr>
      </w:pPr>
      <w:r w:rsidRPr="00255FEC">
        <w:rPr>
          <w:sz w:val="28"/>
        </w:rPr>
        <w:t>3) использование Интернет- технологий для дистанционного сопровождения учебной деятельности студента, предъявления заданий, контроля качества усвоения знаний и умений, организации самостоятельной работы студента и др.</w:t>
      </w:r>
    </w:p>
    <w:p w:rsidR="00255FEC" w:rsidRDefault="001E1903" w:rsidP="001E1903">
      <w:pPr>
        <w:pStyle w:val="a7"/>
        <w:rPr>
          <w:sz w:val="28"/>
        </w:rPr>
      </w:pPr>
      <w:proofErr w:type="spellStart"/>
      <w:r w:rsidRPr="001E1903">
        <w:rPr>
          <w:b/>
          <w:sz w:val="28"/>
        </w:rPr>
        <w:t>Квазипрофессиональная</w:t>
      </w:r>
      <w:proofErr w:type="spellEnd"/>
      <w:r w:rsidRPr="001E1903">
        <w:rPr>
          <w:b/>
          <w:sz w:val="28"/>
        </w:rPr>
        <w:t xml:space="preserve"> деятельность</w:t>
      </w:r>
      <w:r>
        <w:rPr>
          <w:sz w:val="28"/>
        </w:rPr>
        <w:t xml:space="preserve">, </w:t>
      </w:r>
      <w:proofErr w:type="spellStart"/>
      <w:r>
        <w:rPr>
          <w:sz w:val="28"/>
        </w:rPr>
        <w:t>про</w:t>
      </w:r>
      <w:r w:rsidRPr="001E1903">
        <w:rPr>
          <w:sz w:val="28"/>
        </w:rPr>
        <w:t>согласно</w:t>
      </w:r>
      <w:proofErr w:type="spellEnd"/>
      <w:r w:rsidRPr="001E1903">
        <w:rPr>
          <w:sz w:val="28"/>
        </w:rPr>
        <w:t xml:space="preserve"> А.А. </w:t>
      </w:r>
      <w:proofErr w:type="spellStart"/>
      <w:r w:rsidRPr="001E1903">
        <w:rPr>
          <w:sz w:val="28"/>
        </w:rPr>
        <w:t>Вербицкому</w:t>
      </w:r>
      <w:proofErr w:type="spellEnd"/>
      <w:r w:rsidRPr="001E1903">
        <w:rPr>
          <w:sz w:val="28"/>
        </w:rPr>
        <w:t xml:space="preserve">, носит черты как учебной, так и будущей профессиональной деятельности. В форме </w:t>
      </w:r>
      <w:proofErr w:type="spellStart"/>
      <w:r w:rsidRPr="001E1903">
        <w:rPr>
          <w:sz w:val="28"/>
        </w:rPr>
        <w:t>квазипрофесcиональной</w:t>
      </w:r>
      <w:proofErr w:type="spellEnd"/>
      <w:r w:rsidRPr="001E1903">
        <w:rPr>
          <w:sz w:val="28"/>
        </w:rPr>
        <w:t xml:space="preserve"> деятельности </w:t>
      </w:r>
      <w:proofErr w:type="spellStart"/>
      <w:r w:rsidRPr="001E1903">
        <w:rPr>
          <w:sz w:val="28"/>
        </w:rPr>
        <w:t>моделируются</w:t>
      </w:r>
      <w:proofErr w:type="spellEnd"/>
      <w:r w:rsidRPr="001E1903">
        <w:rPr>
          <w:sz w:val="28"/>
        </w:rPr>
        <w:t xml:space="preserve"> условия, содержание и динамика профессиональной деятельности, воссоздается предметное, социальное и психологическое содержание реального профессионального труда специалиста, задается целостный контекст его деятельности. Моделирование профессиональной деятельности, т.е. реализация данного этапа контекстного обучения может быть осуществлена через погружение студентов в деятельность учебных сообществ профессиональной направленности. Подобные сообщества могут создаваться на сайтах образовательных учреждений, либо с использованием общедоступных сервисов Интернета и должны включать в свой состав обучаемых, преподавателей, специалистов тех или иных предметных областей. Деятельность таких сообществ должна моделировать процессы реализации профессиональных задач специалистов определенной сферы. Например, при подготовке будущих учителей, обучение студентов в учебном сообществе можно представить как «проект по подготовке проекта» (разработка студентами учебного проекта по некоторой школьной теме, публикация и обсуждение этого проекта на ресурсе учебного Интернет-сообщества).</w:t>
      </w:r>
    </w:p>
    <w:p w:rsidR="00FF3C5B" w:rsidRDefault="001E1903" w:rsidP="001E1903">
      <w:pPr>
        <w:pStyle w:val="a7"/>
        <w:rPr>
          <w:sz w:val="28"/>
        </w:rPr>
      </w:pPr>
      <w:r w:rsidRPr="001E1903">
        <w:rPr>
          <w:b/>
          <w:sz w:val="28"/>
        </w:rPr>
        <w:t>Учебно-профессиональная деятельность</w:t>
      </w:r>
      <w:r w:rsidRPr="001E1903">
        <w:rPr>
          <w:sz w:val="28"/>
        </w:rPr>
        <w:t xml:space="preserve">, в соответствии с положениями теории контекстного обучения А.А. Вербицкого, это форма организации учебной деятельности, при которой студенты, обучаясь в вузе, по целям, содержанию, формам, процессу и требованиям к получаемым результатам находятся уже в позиции специалистов, выполняют фактически реальную профессиональную деятельность. С нашей точки зрения, это возможно реализовать на основе осуществления учебной деятельности студентов в реально существующих Интернет-сообществах профессиональной направленности. Такая деятельность должна предполагать не только «потребление» студентом ресурсов Интернет-сообщества, но и активное участие в обсуждениях, пополнении информационного ресурса Интернет-сообщества, выполнении в сетевом сообществе роли специалиста и эксперта по конкретным областям. В частности, возвращаясь к примеру подготовки </w:t>
      </w:r>
      <w:r w:rsidRPr="001E1903">
        <w:rPr>
          <w:sz w:val="28"/>
        </w:rPr>
        <w:lastRenderedPageBreak/>
        <w:t>будущих педагогов, студенты, как будущие учителя, на данном этапе своего обучения, проходя педагогическую практику, выполняя курсовые или выпускные квалификационные работы, могут становиться инициаторами различных проектов для школьников, реально реализуемых в Интернете. В этом случае происходит подлинное погружение студента в решение задач будущей профессиональной деятельности, реализуемое с использованием Интернет-технологий.</w:t>
      </w:r>
    </w:p>
    <w:p w:rsidR="00FF3C5B" w:rsidRDefault="00FF3C5B">
      <w:pPr>
        <w:rPr>
          <w:sz w:val="28"/>
        </w:rPr>
      </w:pPr>
      <w:r>
        <w:rPr>
          <w:sz w:val="28"/>
        </w:rPr>
        <w:br w:type="page"/>
      </w:r>
    </w:p>
    <w:p w:rsidR="001E1903" w:rsidRDefault="00FF3C5B" w:rsidP="001E1903">
      <w:pPr>
        <w:pStyle w:val="a7"/>
        <w:rPr>
          <w:b/>
          <w:bCs/>
          <w:sz w:val="40"/>
          <w:szCs w:val="40"/>
        </w:rPr>
      </w:pPr>
      <w:r w:rsidRPr="00B438B7">
        <w:rPr>
          <w:b/>
          <w:bCs/>
          <w:sz w:val="40"/>
          <w:szCs w:val="40"/>
        </w:rPr>
        <w:lastRenderedPageBreak/>
        <w:t>Список использованной литературы</w:t>
      </w:r>
    </w:p>
    <w:p w:rsidR="00B438B7" w:rsidRDefault="00B438B7" w:rsidP="001E1903">
      <w:pPr>
        <w:pStyle w:val="a7"/>
        <w:rPr>
          <w:b/>
          <w:bCs/>
          <w:sz w:val="40"/>
          <w:szCs w:val="40"/>
        </w:rPr>
      </w:pPr>
    </w:p>
    <w:p w:rsidR="007E2F3B" w:rsidRPr="003D2053" w:rsidRDefault="00E40DA3" w:rsidP="003D2053">
      <w:pPr>
        <w:pStyle w:val="a7"/>
        <w:numPr>
          <w:ilvl w:val="0"/>
          <w:numId w:val="1"/>
        </w:numPr>
        <w:rPr>
          <w:sz w:val="40"/>
          <w:szCs w:val="40"/>
        </w:rPr>
      </w:pPr>
      <w:r w:rsidRPr="003D2053">
        <w:rPr>
          <w:sz w:val="40"/>
          <w:szCs w:val="40"/>
        </w:rPr>
        <w:t>Железняк, Ю. Д. Основы научно-методической деятельности в физической культуре и спорте / Ю.Д. Железняк, П.К. Петров. - Москва: Огни, 2013. - 288 c.</w:t>
      </w:r>
    </w:p>
    <w:p w:rsidR="00E40DA3" w:rsidRPr="003D2053" w:rsidRDefault="00DD16C3" w:rsidP="003D2053">
      <w:pPr>
        <w:pStyle w:val="a7"/>
        <w:numPr>
          <w:ilvl w:val="0"/>
          <w:numId w:val="1"/>
        </w:numPr>
        <w:rPr>
          <w:sz w:val="40"/>
          <w:szCs w:val="40"/>
        </w:rPr>
      </w:pPr>
      <w:r w:rsidRPr="003D2053">
        <w:rPr>
          <w:sz w:val="40"/>
          <w:szCs w:val="40"/>
        </w:rPr>
        <w:t>Железняк, Юрий Дмитриевич Основы научно-методической деятельности в физической культуре и спорта. Учебник для студентов учреждений высшего образования / Железняк Юрий Дмитриевич. - М.: Академия (</w:t>
      </w:r>
      <w:proofErr w:type="spellStart"/>
      <w:r w:rsidRPr="003D2053">
        <w:rPr>
          <w:sz w:val="40"/>
          <w:szCs w:val="40"/>
        </w:rPr>
        <w:t>Academia</w:t>
      </w:r>
      <w:proofErr w:type="spellEnd"/>
      <w:r w:rsidRPr="003D2053">
        <w:rPr>
          <w:sz w:val="40"/>
          <w:szCs w:val="40"/>
        </w:rPr>
        <w:t>), 2014. - 623 c</w:t>
      </w:r>
    </w:p>
    <w:p w:rsidR="008B2E99" w:rsidRPr="003D2053" w:rsidRDefault="008B2E99" w:rsidP="003D2053">
      <w:pPr>
        <w:pStyle w:val="a7"/>
        <w:numPr>
          <w:ilvl w:val="0"/>
          <w:numId w:val="1"/>
        </w:numPr>
        <w:rPr>
          <w:sz w:val="40"/>
          <w:szCs w:val="40"/>
        </w:rPr>
      </w:pPr>
      <w:r w:rsidRPr="003D2053">
        <w:rPr>
          <w:sz w:val="40"/>
          <w:szCs w:val="40"/>
        </w:rPr>
        <w:t>Петров, П. К. Информационные технологии в физической культуре и спорте. Учебник / П.К. Петров. - Москва: Машиностроение, 2014. - 288 c</w:t>
      </w:r>
    </w:p>
    <w:sectPr w:rsidR="008B2E99" w:rsidRPr="003D2053" w:rsidSect="00DF70DA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0E7" w:rsidRDefault="00D810E7" w:rsidP="00A30B53">
      <w:pPr>
        <w:spacing w:after="0" w:line="240" w:lineRule="auto"/>
      </w:pPr>
      <w:r>
        <w:separator/>
      </w:r>
    </w:p>
  </w:endnote>
  <w:endnote w:type="continuationSeparator" w:id="0">
    <w:p w:rsidR="00D810E7" w:rsidRDefault="00D810E7" w:rsidP="00A3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741145"/>
      <w:docPartObj>
        <w:docPartGallery w:val="Page Numbers (Bottom of Page)"/>
        <w:docPartUnique/>
      </w:docPartObj>
    </w:sdtPr>
    <w:sdtEndPr/>
    <w:sdtContent>
      <w:p w:rsidR="002070A9" w:rsidRDefault="002070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03">
          <w:rPr>
            <w:noProof/>
          </w:rPr>
          <w:t>5</w:t>
        </w:r>
        <w:r>
          <w:fldChar w:fldCharType="end"/>
        </w:r>
      </w:p>
    </w:sdtContent>
  </w:sdt>
  <w:p w:rsidR="002070A9" w:rsidRDefault="002070A9" w:rsidP="00DF70DA">
    <w:pPr>
      <w:pStyle w:val="a5"/>
      <w:ind w:left="709"/>
    </w:pPr>
    <w:r>
      <w:t xml:space="preserve"> </w:t>
    </w:r>
  </w:p>
  <w:p w:rsidR="002070A9" w:rsidRDefault="002070A9" w:rsidP="00DF70DA">
    <w:pPr>
      <w:pStyle w:val="a5"/>
      <w:ind w:left="709"/>
    </w:pPr>
    <w:r>
      <w:t xml:space="preserve">                                                 Бойко Анна Андреевна 16з3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0E7" w:rsidRDefault="00D810E7" w:rsidP="00A30B53">
      <w:pPr>
        <w:spacing w:after="0" w:line="240" w:lineRule="auto"/>
      </w:pPr>
      <w:r>
        <w:separator/>
      </w:r>
    </w:p>
  </w:footnote>
  <w:footnote w:type="continuationSeparator" w:id="0">
    <w:p w:rsidR="00D810E7" w:rsidRDefault="00D810E7" w:rsidP="00A3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4B5"/>
    <w:multiLevelType w:val="hybridMultilevel"/>
    <w:tmpl w:val="DCEC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1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3"/>
    <w:rsid w:val="000B0B51"/>
    <w:rsid w:val="00181DBB"/>
    <w:rsid w:val="001E1903"/>
    <w:rsid w:val="002070A9"/>
    <w:rsid w:val="00255FEC"/>
    <w:rsid w:val="00257661"/>
    <w:rsid w:val="003D2053"/>
    <w:rsid w:val="003F4A49"/>
    <w:rsid w:val="00403680"/>
    <w:rsid w:val="00534250"/>
    <w:rsid w:val="007022B3"/>
    <w:rsid w:val="007463FA"/>
    <w:rsid w:val="007E2F3B"/>
    <w:rsid w:val="008B2E99"/>
    <w:rsid w:val="008C7EC2"/>
    <w:rsid w:val="00A30B53"/>
    <w:rsid w:val="00B438B7"/>
    <w:rsid w:val="00C10886"/>
    <w:rsid w:val="00D810E7"/>
    <w:rsid w:val="00DD16C3"/>
    <w:rsid w:val="00DF70DA"/>
    <w:rsid w:val="00E15CFD"/>
    <w:rsid w:val="00E20E18"/>
    <w:rsid w:val="00E40DA3"/>
    <w:rsid w:val="00F30CF0"/>
    <w:rsid w:val="00FB6E1C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F2D8D"/>
  <w15:chartTrackingRefBased/>
  <w15:docId w15:val="{68C565F9-B95F-46CF-99D2-726FA5D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B53"/>
  </w:style>
  <w:style w:type="paragraph" w:styleId="a5">
    <w:name w:val="footer"/>
    <w:basedOn w:val="a"/>
    <w:link w:val="a6"/>
    <w:uiPriority w:val="99"/>
    <w:unhideWhenUsed/>
    <w:rsid w:val="00A3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B53"/>
  </w:style>
  <w:style w:type="paragraph" w:styleId="a7">
    <w:name w:val="No Spacing"/>
    <w:uiPriority w:val="1"/>
    <w:qFormat/>
    <w:rsid w:val="00534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Ann Rodina</cp:lastModifiedBy>
  <cp:revision>3</cp:revision>
  <dcterms:created xsi:type="dcterms:W3CDTF">2020-11-12T19:01:00Z</dcterms:created>
  <dcterms:modified xsi:type="dcterms:W3CDTF">2022-07-11T11:33:00Z</dcterms:modified>
</cp:coreProperties>
</file>