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F4E9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jc w:val="center"/>
        <w:rPr>
          <w:rFonts w:ascii="Trebuchet MS" w:hAnsi="Trebuchet MS"/>
          <w:color w:val="191919"/>
          <w:sz w:val="21"/>
          <w:szCs w:val="21"/>
        </w:rPr>
      </w:pPr>
      <w:bookmarkStart w:id="0" w:name="_GoBack"/>
      <w:r w:rsidRPr="008B7BCF">
        <w:rPr>
          <w:rStyle w:val="a5"/>
          <w:i/>
          <w:iCs/>
          <w:color w:val="FF0000"/>
          <w:sz w:val="28"/>
          <w:szCs w:val="28"/>
        </w:rPr>
        <w:t>Развитие фантазии, решение творческих задач</w:t>
      </w:r>
    </w:p>
    <w:bookmarkEnd w:id="0"/>
    <w:p w14:paraId="42DB75D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Fonts w:ascii="Trebuchet MS" w:hAnsi="Trebuchet MS"/>
          <w:color w:val="191919"/>
          <w:sz w:val="21"/>
          <w:szCs w:val="21"/>
        </w:rPr>
        <w:t> </w:t>
      </w:r>
    </w:p>
    <w:p w14:paraId="7843D7B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jc w:val="righ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"Без воображения нет соображения".</w:t>
      </w:r>
    </w:p>
    <w:p w14:paraId="5DB6C2C5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jc w:val="righ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 А. Эйнштейн</w:t>
      </w:r>
    </w:p>
    <w:p w14:paraId="475AEA30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Дошкольник в силу своей возрастной специфики является искателем. Его внимание всегда направлено на то, что ему интересно. А интерес сопровождается положительными эмоциями. Развивать воображение и фантазию необходимо с самого раннего детства.</w:t>
      </w:r>
    </w:p>
    <w:p w14:paraId="05D71F7D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 </w:t>
      </w:r>
    </w:p>
    <w:p w14:paraId="28DFAF0A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Как развивать у детей фантазию и воображение?</w:t>
      </w:r>
    </w:p>
    <w:p w14:paraId="284AE80E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Есть три закона развития творческого воображения:</w:t>
      </w:r>
    </w:p>
    <w:p w14:paraId="5CB5174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1. Творческая деятельность воображения находится в прямой зависимости от богатства и разнообразия прежнего личного опыта человека.</w:t>
      </w:r>
      <w:r w:rsidRPr="008B7BCF">
        <w:rPr>
          <w:rFonts w:ascii="Trebuchet MS" w:hAnsi="Trebuchet MS"/>
          <w:color w:val="191919"/>
          <w:sz w:val="21"/>
          <w:szCs w:val="21"/>
        </w:rPr>
        <w:br/>
      </w:r>
      <w:r w:rsidRPr="008B7BCF">
        <w:rPr>
          <w:color w:val="191919"/>
          <w:sz w:val="28"/>
          <w:szCs w:val="28"/>
        </w:rPr>
        <w:t>       Действительно, всякое воображение строится из реальных элементов, богаче опыт - богаче воображение. Отсюда следует: надо помогать ребенку накапливать опыт, образы и знания, если мы хотим, чтобы он был творческим человеком.</w:t>
      </w:r>
    </w:p>
    <w:p w14:paraId="2A4A2555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2. Можно представить то, что сам не видел, но о чем слышал или читал, то есть можно фантазировать на основе чужого опыта. Например, можно себе представить землетрясение или цунами, хотя этого никогда не видел. Без тренировки это трудно, но можно.</w:t>
      </w:r>
    </w:p>
    <w:p w14:paraId="7986E5FF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3. Содержание воображаемых предметов или явлений зависит от наших чувств в момент фантазирования. И наоборот, предмет фантазии влияет на наши чувства. Можно так "сфантазировать" свое будущее, что это будет руководством на всю жизнь, а можно нафантазировать ужасов и бояться войти в темную комнату. Чувства, как и мысль, движут творчеством.</w:t>
      </w:r>
    </w:p>
    <w:p w14:paraId="473269B6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Среди современных инноваций в дошкольном образовании следует использовать именно те методики и технологии, которые не только приносят результат, но и увлекательны для ребят.</w:t>
      </w:r>
    </w:p>
    <w:p w14:paraId="740E518B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 </w:t>
      </w:r>
    </w:p>
    <w:p w14:paraId="645B26F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4"/>
          <w:b/>
          <w:bCs/>
          <w:color w:val="191919"/>
          <w:sz w:val="28"/>
          <w:szCs w:val="28"/>
        </w:rPr>
        <w:t>Выдумываем и рисуем</w:t>
      </w:r>
    </w:p>
    <w:p w14:paraId="17F21005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Нарисуйте на листе бумаги какие-нибудь простые элементы (круг, овал, не полный треугольник, ломанные линии, зигзаги, столбик) и предложите ребенку дополнять их до получения воображаемых фигур. Эти элементы можно превратить в творческие рисунки и придумать им названия, даже сочинить историю… Все зависит от полета фантазии. Участвуйте в занятиях не как оценивающие, а как активные деятели.</w:t>
      </w:r>
    </w:p>
    <w:p w14:paraId="3C5D5E31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4"/>
          <w:b/>
          <w:bCs/>
          <w:color w:val="191919"/>
          <w:sz w:val="28"/>
          <w:szCs w:val="28"/>
        </w:rPr>
        <w:t>Каждый день общения с ребенком – это поиск</w:t>
      </w:r>
    </w:p>
    <w:p w14:paraId="64F3577D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lastRenderedPageBreak/>
        <w:t xml:space="preserve">Родители и воспитатели должны не раскрывать детям истину, а учить ее находить. Например, ребенок задал вопрос. Спросите, а что он сам об этом думает. Пригласите его порассуждать, </w:t>
      </w:r>
      <w:proofErr w:type="spellStart"/>
      <w:r w:rsidRPr="008B7BCF">
        <w:rPr>
          <w:color w:val="191919"/>
          <w:sz w:val="28"/>
          <w:szCs w:val="28"/>
        </w:rPr>
        <w:t>порефлексировать</w:t>
      </w:r>
      <w:proofErr w:type="spellEnd"/>
      <w:r w:rsidRPr="008B7BCF">
        <w:rPr>
          <w:color w:val="191919"/>
          <w:sz w:val="28"/>
          <w:szCs w:val="28"/>
        </w:rPr>
        <w:t>, задать наводящие вопросы, т. е подвести к тому, что он сам найдет ответ.</w:t>
      </w:r>
    </w:p>
    <w:p w14:paraId="6670408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А если ребенок не задает вопросов, тогда сами спросите, предложите ситуацию, чтобы он повторил исторические познания и преобразование вещества, предмета или объекта.</w:t>
      </w:r>
    </w:p>
    <w:p w14:paraId="7B679CDB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 xml:space="preserve">Итак, каждый день общение с детьми и каждым </w:t>
      </w:r>
      <w:proofErr w:type="gramStart"/>
      <w:r w:rsidRPr="008B7BCF">
        <w:rPr>
          <w:color w:val="191919"/>
          <w:sz w:val="28"/>
          <w:szCs w:val="28"/>
        </w:rPr>
        <w:t>ребенком в частности</w:t>
      </w:r>
      <w:proofErr w:type="gramEnd"/>
      <w:r w:rsidRPr="008B7BCF">
        <w:rPr>
          <w:color w:val="191919"/>
          <w:sz w:val="28"/>
          <w:szCs w:val="28"/>
        </w:rPr>
        <w:t xml:space="preserve"> постановка и решение проблем, поиска ответов на цепочки вопросов: Как? Откуда? Зачем? Для чего? Чем можно заменить? Чем хорош? Чем плох? Чем полезен? Чем неудобен? Что делает? Где можно использовать? Как быть, если …</w:t>
      </w:r>
    </w:p>
    <w:p w14:paraId="50F97166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У ребенка создается представление о системе знаний, о предметах и явлениях природного и рукотворного мира.</w:t>
      </w:r>
    </w:p>
    <w:p w14:paraId="0C802901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 </w:t>
      </w:r>
      <w:r w:rsidRPr="008B7BCF">
        <w:rPr>
          <w:rStyle w:val="a4"/>
          <w:b/>
          <w:bCs/>
          <w:color w:val="191919"/>
          <w:sz w:val="28"/>
          <w:szCs w:val="28"/>
        </w:rPr>
        <w:t>Две стороны одной медали</w:t>
      </w:r>
    </w:p>
    <w:p w14:paraId="2BB1C1C3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 xml:space="preserve">Старайтесь открывать перед ребенком «Тайну двойного» во всем: в каждом предмете, веществе, явлении, событии и факте. «Тайна двойного» это наличие противоречий в объекте, когда что-то в нем хорошо, а что-то плохо, что-то полезно, а что-то вредно, что-то мешает, а что-то нужно. Например солнце – это </w:t>
      </w:r>
      <w:proofErr w:type="gramStart"/>
      <w:r w:rsidRPr="008B7BCF">
        <w:rPr>
          <w:color w:val="191919"/>
          <w:sz w:val="28"/>
          <w:szCs w:val="28"/>
        </w:rPr>
        <w:t>хорошо потому что</w:t>
      </w:r>
      <w:proofErr w:type="gramEnd"/>
      <w:r w:rsidRPr="008B7BCF">
        <w:rPr>
          <w:color w:val="191919"/>
          <w:sz w:val="28"/>
          <w:szCs w:val="28"/>
        </w:rPr>
        <w:t>, светит, греет, радует. Но солнце – это и плохо, потому что сушит, жжет, испепеляет.</w:t>
      </w:r>
    </w:p>
    <w:p w14:paraId="5D632ABB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Учите ребенка видеть в окружающем мире противоречия. От противоречия нельзя уйти, их надо разрешать.</w:t>
      </w:r>
    </w:p>
    <w:p w14:paraId="406B406B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4"/>
          <w:b/>
          <w:bCs/>
          <w:color w:val="191919"/>
          <w:sz w:val="28"/>
          <w:szCs w:val="28"/>
        </w:rPr>
        <w:t>Вечер – время сказок</w:t>
      </w:r>
    </w:p>
    <w:p w14:paraId="6D9325B4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 xml:space="preserve">Перепутайте сюжеты и героев, а ребенку предложите «выпутаться» из сложившейся ситуации. Введите нового героя в знакомую сказку </w:t>
      </w:r>
      <w:proofErr w:type="gramStart"/>
      <w:r w:rsidRPr="008B7BCF">
        <w:rPr>
          <w:color w:val="191919"/>
          <w:sz w:val="28"/>
          <w:szCs w:val="28"/>
        </w:rPr>
        <w:t>-  что</w:t>
      </w:r>
      <w:proofErr w:type="gramEnd"/>
      <w:r w:rsidRPr="008B7BCF">
        <w:rPr>
          <w:color w:val="191919"/>
          <w:sz w:val="28"/>
          <w:szCs w:val="28"/>
        </w:rPr>
        <w:t xml:space="preserve"> измениться в сюжете? Или измените место, время действия – получится сказка в новом ключе или на новый лад. Детям это очень нравится. Выслушивайте ребенка со вниманием, поощряйте к продолжению диалога. Не давайте отрицательных оценок – это запрещается. Оценивайте ответы только положительно и чаще говорите: «Интересно», «Необычно», «Любопытно». В беседе старайтесь идти за логикой ребенка, подчиняясь ей, не навязывая своего мнения. Пусть он учится возражать аргументированно, предлагая что-то в замен или доказывая.</w:t>
      </w:r>
    </w:p>
    <w:p w14:paraId="411A6C9E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 </w:t>
      </w:r>
    </w:p>
    <w:p w14:paraId="2DC5B78D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 xml:space="preserve">В завершение хочу предложить вам немного поиграть </w:t>
      </w:r>
      <w:proofErr w:type="gramStart"/>
      <w:r w:rsidRPr="008B7BCF">
        <w:rPr>
          <w:color w:val="191919"/>
          <w:sz w:val="28"/>
          <w:szCs w:val="28"/>
        </w:rPr>
        <w:t>в игру</w:t>
      </w:r>
      <w:proofErr w:type="gramEnd"/>
      <w:r w:rsidRPr="008B7BCF">
        <w:rPr>
          <w:color w:val="191919"/>
          <w:sz w:val="28"/>
          <w:szCs w:val="28"/>
        </w:rPr>
        <w:t xml:space="preserve"> направленную на развитие фантазии и словесного творчества.</w:t>
      </w:r>
    </w:p>
    <w:p w14:paraId="151F6103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Игра «Оживи предмет»</w:t>
      </w:r>
    </w:p>
    <w:p w14:paraId="6FD959D3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lastRenderedPageBreak/>
        <w:t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</w:t>
      </w:r>
    </w:p>
    <w:p w14:paraId="0057D42A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- В какое живое существо вы бы превратили воздушный шарик? (Ответы 1 команды)</w:t>
      </w:r>
    </w:p>
    <w:p w14:paraId="447300EF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- О чем думает ваша обувь? (Ответы педагогов 2 команды)</w:t>
      </w:r>
    </w:p>
    <w:p w14:paraId="0AF7BB14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- О чем думает мебель? (Ответы педагогов 3 команды)</w:t>
      </w:r>
    </w:p>
    <w:p w14:paraId="5CD09F7E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Игра «Веселые рифмы»</w:t>
      </w:r>
    </w:p>
    <w:p w14:paraId="4A838B93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Подберите к словам рифмы.</w:t>
      </w:r>
    </w:p>
    <w:p w14:paraId="338E6856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Свечка - … печка; трубы - … губы; ракетка - … пипетка; сапоги - пироги и т.д.</w:t>
      </w:r>
    </w:p>
    <w:p w14:paraId="79456E3A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Игра «Зоопарк»</w:t>
      </w:r>
    </w:p>
    <w:p w14:paraId="77A28FBE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Участники игры получают по картинке, не показывая, их друг другу. Каждый должен описать своё животное, не называя его, по такому плану:</w:t>
      </w:r>
    </w:p>
    <w:p w14:paraId="327162C9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Внешний вид. Где живет? Чем питается?</w:t>
      </w:r>
    </w:p>
    <w:p w14:paraId="42E78F1D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 </w:t>
      </w:r>
    </w:p>
    <w:p w14:paraId="486A1A0F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Игра «Как мне повезло».</w:t>
      </w:r>
    </w:p>
    <w:p w14:paraId="29769914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Придумайте, что могли бы считать везением знакомые вам предметы.</w:t>
      </w:r>
    </w:p>
    <w:p w14:paraId="45DB4FC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proofErr w:type="gramStart"/>
      <w:r w:rsidRPr="008B7BCF">
        <w:rPr>
          <w:color w:val="191919"/>
          <w:sz w:val="28"/>
          <w:szCs w:val="28"/>
        </w:rPr>
        <w:t>Как мне повезло, - говорит подсолнух, - я похож на солнце</w:t>
      </w:r>
      <w:proofErr w:type="gramEnd"/>
      <w:r w:rsidRPr="008B7BCF">
        <w:rPr>
          <w:color w:val="191919"/>
          <w:sz w:val="28"/>
          <w:szCs w:val="28"/>
        </w:rPr>
        <w:t>.</w:t>
      </w:r>
    </w:p>
    <w:p w14:paraId="098FA7DC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proofErr w:type="gramStart"/>
      <w:r w:rsidRPr="008B7BCF">
        <w:rPr>
          <w:color w:val="191919"/>
          <w:sz w:val="28"/>
          <w:szCs w:val="28"/>
        </w:rPr>
        <w:t>Как мне повезло, - говорит картошка, - я кормлю людей</w:t>
      </w:r>
      <w:proofErr w:type="gramEnd"/>
      <w:r w:rsidRPr="008B7BCF">
        <w:rPr>
          <w:color w:val="191919"/>
          <w:sz w:val="28"/>
          <w:szCs w:val="28"/>
        </w:rPr>
        <w:t>.</w:t>
      </w:r>
    </w:p>
    <w:p w14:paraId="6727695A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proofErr w:type="gramStart"/>
      <w:r w:rsidRPr="008B7BCF">
        <w:rPr>
          <w:color w:val="191919"/>
          <w:sz w:val="28"/>
          <w:szCs w:val="28"/>
        </w:rPr>
        <w:t>Как мне повезло, - говорит береза, - из меня делают ароматные веники</w:t>
      </w:r>
      <w:proofErr w:type="gramEnd"/>
      <w:r w:rsidRPr="008B7BCF">
        <w:rPr>
          <w:color w:val="191919"/>
          <w:sz w:val="28"/>
          <w:szCs w:val="28"/>
        </w:rPr>
        <w:t>.</w:t>
      </w:r>
    </w:p>
    <w:p w14:paraId="6E019801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 </w:t>
      </w:r>
    </w:p>
    <w:p w14:paraId="4E31574C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«Автобиография»</w:t>
      </w:r>
    </w:p>
    <w:p w14:paraId="55EEDF0B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Я представлю себя предметом, вещью или явлением и от его имени буду вести рассказ. Внимательно послушайте меня и путём наводящих вопросов выясните, о ком или о чём идёт речь.</w:t>
      </w:r>
    </w:p>
    <w:p w14:paraId="47EF7A11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"Я есть в доме у каждого человека. Хрупкая, прозрачная. От небрежного отношения погибаю, и становится темно не только в душе … (лампочка)".</w:t>
      </w:r>
    </w:p>
    <w:p w14:paraId="492ACC8B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 </w:t>
      </w:r>
    </w:p>
    <w:p w14:paraId="09F5DFB1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 </w:t>
      </w:r>
    </w:p>
    <w:p w14:paraId="3893520F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«Обними невиданное животное»</w:t>
      </w:r>
    </w:p>
    <w:p w14:paraId="06BFCB3D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Каждый из участников игры должен изобразить как он «обнимает» какое – то животное, а остальные угадывают это животное.</w:t>
      </w:r>
    </w:p>
    <w:p w14:paraId="06E4A912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t> </w:t>
      </w:r>
    </w:p>
    <w:p w14:paraId="0D36DD13" w14:textId="77777777" w:rsidR="008B7BCF" w:rsidRP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rStyle w:val="a5"/>
          <w:color w:val="191919"/>
          <w:sz w:val="28"/>
          <w:szCs w:val="28"/>
        </w:rPr>
        <w:t>Игра «Подарок»</w:t>
      </w:r>
    </w:p>
    <w:p w14:paraId="0CCBEAF6" w14:textId="77777777" w:rsidR="008B7BCF" w:rsidRDefault="008B7BCF" w:rsidP="008B7BCF">
      <w:pPr>
        <w:pStyle w:val="a3"/>
        <w:spacing w:before="0" w:beforeAutospacing="0" w:after="120" w:afterAutospacing="0" w:line="312" w:lineRule="atLeast"/>
        <w:rPr>
          <w:rFonts w:ascii="Trebuchet MS" w:hAnsi="Trebuchet MS"/>
          <w:color w:val="191919"/>
          <w:sz w:val="21"/>
          <w:szCs w:val="21"/>
        </w:rPr>
      </w:pPr>
      <w:r w:rsidRPr="008B7BCF">
        <w:rPr>
          <w:color w:val="191919"/>
          <w:sz w:val="28"/>
          <w:szCs w:val="28"/>
        </w:rPr>
        <w:lastRenderedPageBreak/>
        <w:t xml:space="preserve"> Взрослые встают в круг. Одному дают в руки коробку с бантом просят передать ее соседу и сказать, </w:t>
      </w:r>
      <w:proofErr w:type="gramStart"/>
      <w:r w:rsidRPr="008B7BCF">
        <w:rPr>
          <w:color w:val="191919"/>
          <w:sz w:val="28"/>
          <w:szCs w:val="28"/>
        </w:rPr>
        <w:t>что бы</w:t>
      </w:r>
      <w:proofErr w:type="gramEnd"/>
      <w:r w:rsidRPr="008B7BCF">
        <w:rPr>
          <w:color w:val="191919"/>
          <w:sz w:val="28"/>
          <w:szCs w:val="28"/>
        </w:rPr>
        <w:t xml:space="preserve"> он хотел подарить: "Я дарю тебе зайчонка", или "Я дарю тебе большую конфету " и т. д.</w:t>
      </w:r>
    </w:p>
    <w:p w14:paraId="6DF6DB74" w14:textId="77777777" w:rsidR="00286A60" w:rsidRPr="008B7BCF" w:rsidRDefault="00286A60" w:rsidP="008B7BCF"/>
    <w:sectPr w:rsidR="00286A60" w:rsidRPr="008B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7A"/>
    <w:rsid w:val="000505CE"/>
    <w:rsid w:val="00286A60"/>
    <w:rsid w:val="004D737A"/>
    <w:rsid w:val="008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4513"/>
  <w15:chartTrackingRefBased/>
  <w15:docId w15:val="{F14E6FA8-F327-4FB7-82F7-07DD4A5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7BCF"/>
    <w:rPr>
      <w:i/>
      <w:iCs/>
    </w:rPr>
  </w:style>
  <w:style w:type="character" w:styleId="a5">
    <w:name w:val="Strong"/>
    <w:basedOn w:val="a0"/>
    <w:uiPriority w:val="22"/>
    <w:qFormat/>
    <w:rsid w:val="008B7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2022-05-11T09:34:00Z</dcterms:created>
  <dcterms:modified xsi:type="dcterms:W3CDTF">2022-05-11T09:43:00Z</dcterms:modified>
</cp:coreProperties>
</file>