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E2" w:rsidRDefault="007528E2" w:rsidP="0054560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1E4E70"/>
          <w:sz w:val="24"/>
          <w:szCs w:val="24"/>
          <w:shd w:val="clear" w:color="auto" w:fill="FFFFFF"/>
        </w:rPr>
      </w:pPr>
      <w:r w:rsidRPr="007528E2">
        <w:rPr>
          <w:rFonts w:ascii="Times New Roman" w:hAnsi="Times New Roman" w:cs="Times New Roman"/>
          <w:b/>
          <w:bCs/>
          <w:color w:val="1E4E70"/>
          <w:sz w:val="24"/>
          <w:szCs w:val="24"/>
          <w:shd w:val="clear" w:color="auto" w:fill="FFFFFF"/>
        </w:rPr>
        <w:t xml:space="preserve">Формирование УУД на уроках математики, русского языка, окружающего мира </w:t>
      </w:r>
      <w:r>
        <w:rPr>
          <w:rFonts w:ascii="Times New Roman" w:hAnsi="Times New Roman" w:cs="Times New Roman"/>
          <w:b/>
          <w:bCs/>
          <w:color w:val="1E4E70"/>
          <w:sz w:val="24"/>
          <w:szCs w:val="24"/>
          <w:shd w:val="clear" w:color="auto" w:fill="FFFFFF"/>
        </w:rPr>
        <w:t xml:space="preserve">у </w:t>
      </w:r>
      <w:r w:rsidRPr="007528E2">
        <w:rPr>
          <w:rFonts w:ascii="Times New Roman" w:hAnsi="Times New Roman" w:cs="Times New Roman"/>
          <w:b/>
          <w:bCs/>
          <w:color w:val="1E4E70"/>
          <w:sz w:val="24"/>
          <w:szCs w:val="24"/>
          <w:shd w:val="clear" w:color="auto" w:fill="FFFFFF"/>
        </w:rPr>
        <w:t>младших школьников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образования второго поколения одной из важнейших функций начальной школы является формирование совокупности универсальных учебных действий (УУД). УУД – система различных учебных действий учащегося, которые позволяют не только самостоятельно осваивать новые для него знания об окружающем мире, но и успешно организовывать процесс познания с целью повышения качества своего образования.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потребности ученика останутся нереализованными, если в образовательном процессе он не обретёт статус субъекта образования (т.е. обучение ради</w:t>
      </w: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самоизменения</w:t>
      </w:r>
      <w:proofErr w:type="spellEnd"/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Вместо простой передачи знаний, умений и навыков от учителя к ученику на первое место выходит развитие способности ученика самостоятельно ставить учебные цели, проектировать пути их реализации, контролировать и оценивать свои достижения. Иначе говоря, приоритетной целью школьного образования</w:t>
      </w:r>
      <w:r w:rsidR="00D71128"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формирование умения </w:t>
      </w: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учиться,</w:t>
      </w:r>
      <w:r w:rsidRPr="00D7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</w:t>
      </w:r>
      <w:r w:rsidR="00D71128"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 саморазвитию и </w:t>
      </w: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самосовершенствованию</w:t>
      </w:r>
      <w:r w:rsidR="00D71128" w:rsidRPr="00D71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«универсальные учебные действия»?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основных видов универсальных учебных действий, диктуемом ключевыми целями общего образования, можно выделить четыре блока: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Личностный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Познавательный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Регулятивный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Коммуникативный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действия </w:t>
      </w: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сделать учение осмысленным, увязывая их с реальными жизненными целями и ситуациями. Личностные действии направлены на осознание, исследование и принятие жизненных ценностей, позволяют сориентироваться в нравственных нормах и правилах, выработать свою жизненную позицию в отношении мира.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действия</w:t>
      </w:r>
      <w:r w:rsidRPr="00D7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возможность управления познавательной и учебной деятельностью посредством постановки целей, планирования, контроля, коррекции своих действий, оценки успешности усвоения.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действия</w:t>
      </w:r>
      <w:r w:rsidRPr="00D711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действия исследования, поиска, отбора необходимой информации, моделирование изучаемого содержания.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действия </w:t>
      </w: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возможности сотрудничества: умение слышать, слушать и понимать партнера, планировать и согласованно выполнять совместную деятельность, распределять роли, взаимно контролировать действия друг друга, уметь договариваться, вести дискуссию, правильно выражать свои мысли, оказывать поддержку друг другу и эффективно сотрудничать как с учителем, так и со сверстниками.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формирования у учащихся УУД, принятая в образовательной системе, состоит в следующем: универсальные учебные умения формируются тем же способом, что и любые умения. А формирование любого умения у школьников проходит следующие этапы: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Представление о действии, первичный опыт и мотивация.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Приобретение знаний о способе выполнения действия.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Тренинг в применении знаний, самоконтроль и коррекция.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Контроль умения выполнять действие.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этот путь проходит ученик при формировании универсальных действий.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целью</w:t>
      </w:r>
      <w:r w:rsidRPr="00D7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моей педагогической деятельности считаю формирование саморазвивающейся личности, то есть личности, желающей и умеющей учиться.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моей работы - формирование универсальных учебных действий.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--- </w:t>
      </w: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на доступном уровне навыков самостоятельной познавательной деятельности;</w:t>
      </w:r>
    </w:p>
    <w:p w:rsidR="0054560F" w:rsidRPr="00D71128" w:rsidRDefault="0054560F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Упражнения для формирования УУД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Проектируя любой урок, направленный на формирование у учащихся УУД, необходимо максимально использовать возможности главного средства обучения – учебника. В содержании, структуре, системе заданий современного учебника заложены идеи, которые позволяют достичь требуемых стандартов результатов, в том числе личностных и </w:t>
      </w:r>
      <w:proofErr w:type="spellStart"/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Поэтому на этапе планирования урока необходимо внимательно изучить, какие виды и типы заданий предлагают авторы учебника, разобраться, на формирование каких УУД они направлены.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по формированию УУД средствами УМК представлена в концепции любого учебно-методического комплекса и основной образовательной программе начального общего образования каждой образовательной организации.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данных рекомендациях представлена часть упражнений и игр, которые можно использовать на уроках и во внеурочной деятельности для формирования УУД.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УУД</w:t>
      </w:r>
    </w:p>
    <w:p w:rsidR="00D71128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формирования личностных УУД используются задания, в которых ребятам предлагается дать собственную оценку.</w:t>
      </w:r>
    </w:p>
    <w:p w:rsidR="00D71128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заданий и игр для формирования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7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проектах, подведение итогов урока, творческие задания,  зрительное, моторное, вербальное восприятие музыки, мысленное воспроизведение картины, ситуации, видеофильма, самооценка события, происшествия, дневники достижений.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Игры: «Зеркало», «Без ложной скромности», «Волшебная корзина», «Что может рассказать обо мне мой портфель, моя зубная щётка», «Я в лучах солнца», «Я подарок для человечества», «Гадалка», «Найди себя», «Волшебный стул», «Накачка уверенностью», «На мостике» «Профессии», «Тряпичная кукла»   и многие другие.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игры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«Какой я буду </w:t>
      </w:r>
      <w:proofErr w:type="gramStart"/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кошкой»</w:t>
      </w:r>
      <w:r w:rsidRPr="0089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End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развитие рефлексии и самосознания, творческой активности, </w:t>
      </w:r>
      <w:proofErr w:type="spellStart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чуткости. В ходе упражнения дети самым безопасным способом знакомятся с различными составляющими своей личности и характера, происходит самоанализ   личности.  Инструкция для учащихся: «Представьте себе, что вы стали кошкой. Какая вы кошка?» Далее с детьми необходимо провести анализ упражнения: Есть 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 сходство между вашим характером и описанием животного? Что из того, что сказала о себе кошка, тебе понравилось больше всего? Есть ли у твоей кошки какие-нибудь отрицательные стороны? Чьи рассказы были для тебя самыми интересными? Понравилось ли вам упражнение?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УУД</w:t>
      </w:r>
    </w:p>
    <w:p w:rsidR="00D71128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формирования регулятивных УУД используются задания, которые направлены на формирование умений организовывать свою деятельность.</w:t>
      </w:r>
    </w:p>
    <w:p w:rsidR="00D71128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заданий и игр для формирования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«Преднамеренные ошибки», поиск информации в предложенных источниках, взаимоконтроль, взаимный диктант, диспут, заучивание материала наизусть в классе, КОНОП (контрольный опрос на определенную тему), звуковая гимнастика, упражнения на релаксацию, медитацию, визуализацию, на управление дыханием, листы самоконтроля и самооценки.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Игры:  «Ладошки», «Муха», «Корректура», «Два дела», «Статуя, замри», «Голова - Рамена», «Товарищи командиры», «Ветер и флюгеры», «Счет», «Ритм по кругу», «Да и нет, не говори», «Найди ошибки» и многие другие.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игры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«Поймай мышку»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устойчивости внимания, организация детей. На доске изображение шахматной доски. Фигурка мышки - исходная точка. Ведущий диктует маршрут. Задание для детей: проследите глазами, в какой клетке спряталась мышка.  Кошка, которая ошибается, остаётся голодной. Усложнение: без предъявления шахматной доски. </w:t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«Фото на память»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навыков </w:t>
      </w:r>
      <w:proofErr w:type="spellStart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произвольности в чередовании активности и статики, коммуникативные навыки (мимика, жесты). Мы сделаем несколько фото на память. Ваша задача с помощью позы, жеста и мимики изобразить ситуацию, которую я называю, и замереть до команды «Снято». 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«Звуковая гимнастика»  </w:t>
      </w:r>
      <w:r w:rsidRPr="0089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</w:t>
      </w:r>
      <w:proofErr w:type="spellStart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Спокойное, расслабленное состояние, стоя, с выпрямленной спиной. Сначала делаем глубокий вдох носом, а на выдохе громко и энергично поизносим звук «ха</w:t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 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повысить настроение.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УУД</w:t>
      </w:r>
    </w:p>
    <w:p w:rsidR="00D71128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формирования познавательных УУД используются задания, которые формируют умения результативно мыслить и работать с информацией в современном мире.</w:t>
      </w:r>
    </w:p>
    <w:p w:rsidR="00D71128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заданий и игр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формирования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отличия», «на что похоже?»,  «поиск лишнего», «лабиринты», упорядочивание,  «цепочки»,  хитроумные решения,  составление схем-опор,  работа с разного вида таблицами,  составление и распознавание диаграмм,  работа со словарями, игры, направленные на развитие памяти, воображения, мышления, умение составлять схемы, ориентировки в пространстве.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Приемы ТРКМ: прием толстых и тонких вопросов, ромашка </w:t>
      </w:r>
      <w:proofErr w:type="spellStart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Блума</w:t>
      </w:r>
      <w:proofErr w:type="spellEnd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дерево предсказаний, верные и неверные высказывания, корзина идей, «верите ли вы?» и др.</w:t>
      </w:r>
      <w:r w:rsidRPr="00D7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«предложение - рассказ», «Отгадай задуманное», «Снежный ком», «Летает  - не летает», «Съедобное - не съедобное», «Горячая картошка», «Украшаем слова», «Ищем сокровище»,  «Сложи картинку»,</w:t>
      </w:r>
      <w:r w:rsidRPr="00D7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«Поиск клада», «Маршрутный лист», «Угадай слово», «Бывает - не бывает»,  «Неподвижная картина», «Шпионы» и другие.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игры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«Отгадай задуманное</w:t>
      </w:r>
      <w:proofErr w:type="gramStart"/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</w:t>
      </w:r>
      <w:proofErr w:type="gramEnd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развитие мышления: на умение обобщать, выделять существенное, анализировать свойства предметов. Ведущий загадывает слово. Участники задают вопросы, чтобы отгадать загаданное слово. Ведущий может говорить только «да» и 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«нет».  Примечание: на первом этапе загадываются слова, обозначающие предметы, затем постепенно можно переходить к абстрактным понятиям.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УУД</w:t>
      </w:r>
    </w:p>
    <w:p w:rsidR="00D71128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формирования коммуникативных УУД используются задания, с помощью которых формируются умения общаться, взаимодействовать с людьми.</w:t>
      </w:r>
    </w:p>
    <w:p w:rsidR="00D71128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заданий и игр для формирования УУД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задание партнеру, отзыв на работу товарища,  групповая работа по составлению кроссворда, диалоговое слушание (формулировка вопросов для обратной связи), «Подготовь рассказ...», «Опиши устно...», «Объясни...», игры и упражнения на развитие коммуникативных навыков, на сплочение коллектива: «Паутинка», «Туристы и скалы», «Ассоциации», «Инопланетяне», «Наследство», «Незнакомая планета», «Интервью», «Рукавички», «Разговор через стекло», «Отгадай, о ком говорим», и другие.</w:t>
      </w:r>
    </w:p>
    <w:p w:rsidR="00D71128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игры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«Клубок</w:t>
      </w:r>
      <w:proofErr w:type="gramStart"/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89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End"/>
      <w:r w:rsidRPr="00D71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навыков общения, снятие напряжения, сплочение коллектива. 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говорить комплименты кому-то из сидящих в круге и передавать ему клубок. У себя в руках остаётся часть нити. Посмотрите, какая получилась у нас яркая, прочная паутинка. А сейчас мы будем её распутывать. Начиная с последнего участника игры, сматываем клубочек и при этом говорим слова благодарности тому, кто вам сказал комплимент. Можно выполнить анализ, что приятнее (сложнее) делать комплименты, их получать или благодарить.</w:t>
      </w:r>
    </w:p>
    <w:p w:rsidR="00D71128" w:rsidRPr="00894A8F" w:rsidRDefault="00D71128" w:rsidP="00D71128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Теоретический анализ проблемы исследования показал, что формирование универсальных учебных действий в младшем школьном возрасте является одной из важнейший задач в свете внедрения Федеральных государственных образовательных стандартов. В то же время, актуальность данной работы подтверждается тем, что у большинства детей младшего школьного возраста универсальные учебные действия сформированы недостаточно.</w:t>
      </w:r>
    </w:p>
    <w:p w:rsidR="00D71128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этим предлагается использовать в учебном процессе набор игровых методов по предметам математика, русский язык и окружающий мир </w:t>
      </w:r>
    </w:p>
    <w:p w:rsidR="00D71128" w:rsidRPr="007528E2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Математика:</w:t>
      </w:r>
    </w:p>
    <w:p w:rsidR="00D71128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на свете одно»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«Разложи по размерам»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«Четыре строчки»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««Составляем римские цифры»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«Задача с нолем»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«Пропавшие часы»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Творческое задание «Смешные имена месяцев»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«Назови дни недели»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«Мой дом»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«Режим дня»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«Водители»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«Составим поезда»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«Построим домик»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«Курочка и цыплята»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«Угадай загадки Буратино»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«Составим поезд»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«Теремок»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«Составь круговые примеры»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«Звездное небо»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«Полет в космос»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«Веселый счет»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«Помогите числам занять свои места по порядку»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«Белка и грибы»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«Математическая рыбалка»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«Лесная школа»</w:t>
      </w:r>
    </w:p>
    <w:p w:rsidR="00D71128" w:rsidRPr="007528E2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язык:</w:t>
      </w:r>
    </w:p>
    <w:p w:rsidR="00D71128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«Не подведи свой </w:t>
      </w:r>
      <w:proofErr w:type="gramStart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</w:t>
      </w:r>
      <w:proofErr w:type="gramEnd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«Путаница»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«Буквы потерялись»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по группам. «Найдите пару»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«Отвечай и проверяй»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«Расшифруйте слова»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«Восстановите слова»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«Составить слова»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 кого хороший слух?»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 в домике живет?»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«Продолжай!»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«Загадки Петрушки»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«Цепочка»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«Построим пирамиду»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«Красный — синий»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«Найди картинке ее домик»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«Твердый — мягкий»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«Сложи буквы»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«Живые буквы»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«Путаница»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«Словесное лото»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«Сложи имена»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 быстрее?»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«Скажи наоборот»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 внимательнее»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 быстрее?»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«Поможем зверям»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«Наборщики»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«Угадай предмет»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«Буквенная эстафета»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«Один — много»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«Скажи наоборот»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 внимательнее»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5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Окружающий </w:t>
      </w:r>
      <w:proofErr w:type="gramStart"/>
      <w:r w:rsidRPr="0075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мир:</w:t>
      </w:r>
      <w:bookmarkEnd w:id="0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разные цветы». 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«По порядку».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«12 месяцев»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«Откуда письмо?» Рассеянный почтальон.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«Что напутал художник»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«Объедини виды транспорта»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«Живая – неживая»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 полянке»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«Радуга- дуга»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«Соотнеси загадку с отгадкой»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«Жучки и паучки»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«Вершки и корешки».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 где живет?»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 придет к медведю в гости»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 на кого похож»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 это»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 бегает, летает, скачет»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«Домашние и дикие животные»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«Назови детенышей»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«Разложи правильно»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«Времена года»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«Бывает – не бывает»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«Приметы зимы»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«Мир растений»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«Найди дерево»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«Найди пару»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«Фрукты-овощи»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«Посадим огород»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«Вершки и корешки»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«Урожай»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«Что растет в лесу?»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«Лесные - садовые»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«Деревья, кустарники, травы»</w:t>
      </w:r>
      <w:r w:rsidRPr="00894A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«Съедобное – несъедобное»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своему содержанию данные игры разнообразны. Использование их способствует развитию универсальных учебных действий в рамках разных предметов.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акцент, который ставился при анализе, заключается в том, что каждая игра, предложенная детям, должна являться многофункциональной и помогать решать целый комплекс задач, связанных с развитием универсальных учебных действий.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Преимущество использования игры заключается в том, что игра привлекает интерес и внимание детей. Кроме того, игра помогает детям проявить себя, повысить уверенность в себе, повысить свою самооценку и поэтому игры воспринимаются детьми положительно.</w:t>
      </w:r>
    </w:p>
    <w:p w:rsidR="00D71128" w:rsidRPr="00894A8F" w:rsidRDefault="00D71128" w:rsidP="00D71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игр оказывает положительное влияние на уровень </w:t>
      </w:r>
      <w:proofErr w:type="spellStart"/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894A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универсальных учебных действий.</w:t>
      </w:r>
    </w:p>
    <w:p w:rsidR="00D71128" w:rsidRPr="00D71128" w:rsidRDefault="00D71128" w:rsidP="00D71128">
      <w:pPr>
        <w:rPr>
          <w:rFonts w:ascii="Times New Roman" w:hAnsi="Times New Roman" w:cs="Times New Roman"/>
          <w:sz w:val="24"/>
          <w:szCs w:val="24"/>
        </w:rPr>
      </w:pPr>
    </w:p>
    <w:p w:rsidR="00D71128" w:rsidRPr="00D71128" w:rsidRDefault="00D71128" w:rsidP="00545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117" w:rsidRPr="0054560F" w:rsidRDefault="007F5117">
      <w:pPr>
        <w:rPr>
          <w:rFonts w:ascii="Times New Roman" w:hAnsi="Times New Roman" w:cs="Times New Roman"/>
          <w:sz w:val="24"/>
          <w:szCs w:val="24"/>
        </w:rPr>
      </w:pPr>
    </w:p>
    <w:sectPr w:rsidR="007F5117" w:rsidRPr="0054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0F"/>
    <w:rsid w:val="0054560F"/>
    <w:rsid w:val="007528E2"/>
    <w:rsid w:val="007F5117"/>
    <w:rsid w:val="00D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5FCA5-11C5-4402-9879-8E399E02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Kab_246</dc:creator>
  <cp:keywords/>
  <dc:description/>
  <cp:lastModifiedBy>Kab_246</cp:lastModifiedBy>
  <cp:revision>4</cp:revision>
  <dcterms:created xsi:type="dcterms:W3CDTF">2023-11-02T05:32:00Z</dcterms:created>
  <dcterms:modified xsi:type="dcterms:W3CDTF">2023-11-02T05:33:00Z</dcterms:modified>
</cp:coreProperties>
</file>