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B6" w:rsidRDefault="00F67FB6" w:rsidP="0042558F">
      <w:pPr>
        <w:pStyle w:val="a3"/>
        <w:shd w:val="clear" w:color="auto" w:fill="FFFFFF" w:themeFill="background1"/>
        <w:spacing w:before="30" w:beforeAutospacing="0" w:after="30" w:afterAutospacing="0"/>
        <w:rPr>
          <w:b/>
          <w:color w:val="000000"/>
        </w:rPr>
      </w:pPr>
    </w:p>
    <w:p w:rsidR="00F67FB6" w:rsidRPr="00002749" w:rsidRDefault="00F67FB6" w:rsidP="0000274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02749">
        <w:rPr>
          <w:rFonts w:ascii="Times New Roman" w:hAnsi="Times New Roman" w:cs="Times New Roman"/>
          <w:b/>
          <w:color w:val="000000"/>
          <w:sz w:val="32"/>
          <w:szCs w:val="32"/>
        </w:rPr>
        <w:t>Подборка игр и упражнений</w:t>
      </w:r>
      <w:r w:rsidR="00002749">
        <w:rPr>
          <w:rFonts w:ascii="Times New Roman" w:hAnsi="Times New Roman" w:cs="Times New Roman"/>
          <w:b/>
          <w:color w:val="000000"/>
          <w:sz w:val="32"/>
          <w:szCs w:val="32"/>
        </w:rPr>
        <w:t>,</w:t>
      </w:r>
      <w:r w:rsidRPr="0000274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="00002749" w:rsidRPr="000027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направленных на формирование навыков общения </w:t>
      </w:r>
      <w:r w:rsidR="000027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Pr="0000274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развити</w:t>
      </w:r>
      <w:r w:rsidR="00002749">
        <w:rPr>
          <w:rFonts w:ascii="Times New Roman" w:hAnsi="Times New Roman" w:cs="Times New Roman"/>
          <w:b/>
          <w:color w:val="000000"/>
          <w:sz w:val="32"/>
          <w:szCs w:val="32"/>
        </w:rPr>
        <w:t>я</w:t>
      </w:r>
      <w:r w:rsidRPr="0000274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речи с детьми раннего и младшего </w:t>
      </w:r>
      <w:r w:rsidR="0000274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дошкольного </w:t>
      </w:r>
      <w:r w:rsidRPr="00002749">
        <w:rPr>
          <w:rFonts w:ascii="Times New Roman" w:hAnsi="Times New Roman" w:cs="Times New Roman"/>
          <w:b/>
          <w:color w:val="000000"/>
          <w:sz w:val="32"/>
          <w:szCs w:val="32"/>
        </w:rPr>
        <w:t>возраста</w:t>
      </w:r>
    </w:p>
    <w:p w:rsidR="00F67FB6" w:rsidRPr="00432A6B" w:rsidRDefault="00432A6B" w:rsidP="0042558F">
      <w:pPr>
        <w:pStyle w:val="a3"/>
        <w:shd w:val="clear" w:color="auto" w:fill="FFFFFF" w:themeFill="background1"/>
        <w:spacing w:before="30" w:beforeAutospacing="0" w:after="30" w:afterAutospacing="0"/>
        <w:rPr>
          <w:color w:val="000000"/>
        </w:rPr>
      </w:pPr>
      <w:r w:rsidRPr="00432A6B">
        <w:rPr>
          <w:color w:val="000000"/>
        </w:rPr>
        <w:t xml:space="preserve">Свиридова Надежда Валентиновна  МАОУ СОШ № 7 дошкольное подразделение 2 </w:t>
      </w:r>
      <w:r>
        <w:rPr>
          <w:color w:val="000000"/>
        </w:rPr>
        <w:t xml:space="preserve">г. Боровичи Новгородская область </w:t>
      </w:r>
      <w:r w:rsidRPr="00432A6B">
        <w:rPr>
          <w:color w:val="000000"/>
        </w:rPr>
        <w:t>воспитатель</w:t>
      </w:r>
    </w:p>
    <w:p w:rsidR="00E44D90" w:rsidRPr="00F67FB6" w:rsidRDefault="00E44D90" w:rsidP="00F67FB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E44D90" w:rsidRDefault="00E44D90" w:rsidP="0042558F">
      <w:pPr>
        <w:pStyle w:val="a3"/>
        <w:shd w:val="clear" w:color="auto" w:fill="FFFFFF" w:themeFill="background1"/>
        <w:spacing w:before="30" w:beforeAutospacing="0" w:after="30" w:afterAutospacing="0"/>
        <w:rPr>
          <w:b/>
          <w:color w:val="000000"/>
        </w:rPr>
      </w:pPr>
      <w:r>
        <w:rPr>
          <w:b/>
          <w:color w:val="000000"/>
        </w:rPr>
        <w:t>РАЗВИТИЕ ЗРИТЕЛЬНОЙ ПАМЯТИ</w:t>
      </w:r>
    </w:p>
    <w:p w:rsidR="00E44D90" w:rsidRPr="00E44D90" w:rsidRDefault="00E44D90" w:rsidP="00E44D9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4D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Дидактическая </w:t>
      </w:r>
      <w:proofErr w:type="gramStart"/>
      <w:r w:rsidRPr="00E44D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игра</w:t>
      </w:r>
      <w:proofErr w:type="gramEnd"/>
      <w:r w:rsidRPr="00E44D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«Какой игрушки не хватает?»</w:t>
      </w:r>
    </w:p>
    <w:p w:rsidR="00E44D90" w:rsidRPr="00E44D90" w:rsidRDefault="00E44D90" w:rsidP="00E44D90">
      <w:pPr>
        <w:spacing w:after="0" w:line="240" w:lineRule="auto"/>
        <w:ind w:left="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E44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4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зрительную память, умение называть игрушку, которой не хватает.</w:t>
      </w:r>
    </w:p>
    <w:p w:rsidR="00E44D90" w:rsidRPr="00E44D90" w:rsidRDefault="00E44D90" w:rsidP="00E44D9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4D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Игра «Запомни картинку»</w:t>
      </w:r>
    </w:p>
    <w:p w:rsidR="00E44D90" w:rsidRPr="00E44D90" w:rsidRDefault="00E44D90" w:rsidP="00E44D90">
      <w:pPr>
        <w:spacing w:after="0" w:line="240" w:lineRule="auto"/>
        <w:ind w:right="2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74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r w:rsidRPr="00002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E44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4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зрительную память, восприятие.</w:t>
      </w:r>
    </w:p>
    <w:p w:rsidR="00E44D90" w:rsidRPr="00E44D90" w:rsidRDefault="00E44D90" w:rsidP="00E44D9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4D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Дидактическая игра «Где, чей домик?»</w:t>
      </w:r>
    </w:p>
    <w:p w:rsidR="00E44D90" w:rsidRPr="00E44D90" w:rsidRDefault="00E44D90" w:rsidP="00E44D9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E44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Pr="00E4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зрительную память, целостность и предметность восприятия.</w:t>
      </w:r>
    </w:p>
    <w:p w:rsidR="00E44D90" w:rsidRPr="00E44D90" w:rsidRDefault="00E44D90" w:rsidP="0042558F">
      <w:pPr>
        <w:pStyle w:val="a3"/>
        <w:shd w:val="clear" w:color="auto" w:fill="FFFFFF" w:themeFill="background1"/>
        <w:spacing w:before="30" w:beforeAutospacing="0" w:after="30" w:afterAutospacing="0"/>
        <w:rPr>
          <w:b/>
          <w:color w:val="000000"/>
        </w:rPr>
      </w:pPr>
    </w:p>
    <w:p w:rsidR="0042558F" w:rsidRPr="007F21B2" w:rsidRDefault="00E44D90" w:rsidP="0042558F">
      <w:pPr>
        <w:pStyle w:val="a3"/>
        <w:shd w:val="clear" w:color="auto" w:fill="FFFFFF" w:themeFill="background1"/>
        <w:spacing w:before="30" w:beforeAutospacing="0" w:after="30" w:afterAutospacing="0"/>
        <w:rPr>
          <w:rFonts w:ascii="Verdana" w:hAnsi="Verdana"/>
          <w:sz w:val="20"/>
          <w:szCs w:val="20"/>
        </w:rPr>
      </w:pPr>
      <w:r>
        <w:rPr>
          <w:b/>
          <w:color w:val="000000"/>
        </w:rPr>
        <w:t>РАЗВИТИЕ ВОСПРИЯТИЯ ПРОСТРАНСТВА</w:t>
      </w:r>
    </w:p>
    <w:p w:rsidR="00E44D90" w:rsidRPr="00E44D90" w:rsidRDefault="00E44D90" w:rsidP="00E44D9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4D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Упражнение «Сложи картинку»</w:t>
      </w:r>
    </w:p>
    <w:p w:rsidR="00E44D90" w:rsidRPr="00E44D90" w:rsidRDefault="00E44D90" w:rsidP="00E44D9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Цель:</w:t>
      </w:r>
      <w:r w:rsidRPr="00002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4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пространственные отношения, связную речь.</w:t>
      </w:r>
    </w:p>
    <w:p w:rsidR="00E44D90" w:rsidRPr="00E44D90" w:rsidRDefault="00E44D90" w:rsidP="00E44D9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4D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Игра -  упражнение «Автомобиль»</w:t>
      </w:r>
    </w:p>
    <w:p w:rsidR="00E44D90" w:rsidRPr="00E44D90" w:rsidRDefault="00E44D90" w:rsidP="00E44D90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02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E44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4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пространственное восприятие;  умение произносить отдельные звукоподражания громко, тихо, формировать правильное произношение [б], [</w:t>
      </w:r>
      <w:proofErr w:type="spellStart"/>
      <w:r w:rsidRPr="00E4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</w:t>
      </w:r>
      <w:proofErr w:type="spellEnd"/>
      <w:r w:rsidRPr="00E4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E44D90" w:rsidRPr="00E44D90" w:rsidRDefault="00E44D90" w:rsidP="00E44D90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44D9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Игра «Найди желтый листочек»</w:t>
      </w:r>
    </w:p>
    <w:p w:rsidR="0042558F" w:rsidRPr="00A85655" w:rsidRDefault="00E44D90" w:rsidP="00A85655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027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E44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E4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E4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цветовое восприятие, побуждать участвовать в совместной деятельности, повторять за воспитателем отдельные слова: листья, листопад, кружатся, красные, желтые, вьются, летят; воспитывать</w:t>
      </w:r>
      <w:r w:rsidRPr="0067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любовь  к окружающему миру.</w:t>
      </w:r>
      <w:proofErr w:type="gramEnd"/>
    </w:p>
    <w:p w:rsidR="00A7278A" w:rsidRPr="00E44D90" w:rsidRDefault="00A7278A" w:rsidP="0042558F">
      <w:pPr>
        <w:pStyle w:val="a3"/>
        <w:shd w:val="clear" w:color="auto" w:fill="FFFFFF" w:themeFill="background1"/>
        <w:spacing w:before="30" w:beforeAutospacing="0" w:after="30" w:afterAutospacing="0"/>
        <w:rPr>
          <w:rStyle w:val="a4"/>
        </w:rPr>
      </w:pP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РАЗВИТИЕ СЛУХОВОГО ВНИМАНИЯ.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«Угадай, что делают»</w:t>
      </w:r>
    </w:p>
    <w:p w:rsidR="00A7278A" w:rsidRPr="00E44D90" w:rsidRDefault="0042558F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Цель.</w:t>
      </w:r>
      <w:r w:rsidRPr="00002749">
        <w:rPr>
          <w:b/>
        </w:rPr>
        <w:t> </w:t>
      </w:r>
      <w:r w:rsidRPr="00E44D90">
        <w:t>Учить детей определять действие по звуку. Воспитание устойчивости слухового внимания.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«Угадай, на чем играю»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Цель.</w:t>
      </w:r>
      <w:r w:rsidRPr="00002749">
        <w:rPr>
          <w:b/>
        </w:rPr>
        <w:t> </w:t>
      </w:r>
      <w:r w:rsidRPr="00002749">
        <w:t>Учить детей определять предмет на слух по его звучанию. Воспитание устойчивости</w:t>
      </w:r>
      <w:r w:rsidRPr="00002749">
        <w:rPr>
          <w:b/>
        </w:rPr>
        <w:t xml:space="preserve"> </w:t>
      </w:r>
      <w:r w:rsidRPr="00E44D90">
        <w:t>слухового внимания.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«Где позвонили?»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</w:t>
      </w:r>
      <w:r w:rsidRPr="00E44D90">
        <w:rPr>
          <w:rStyle w:val="a4"/>
        </w:rPr>
        <w:t>.</w:t>
      </w:r>
      <w:r w:rsidRPr="00E44D90">
        <w:t> Учить детей определять направление звука. Развитие направленности слухового внимания.</w:t>
      </w:r>
    </w:p>
    <w:p w:rsidR="00281470" w:rsidRPr="00E44D90" w:rsidRDefault="00281470" w:rsidP="00281470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«Угадай, кто кричит»</w:t>
      </w:r>
    </w:p>
    <w:p w:rsidR="00281470" w:rsidRPr="00E44D90" w:rsidRDefault="00281470" w:rsidP="00281470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Цель.</w:t>
      </w:r>
      <w:r w:rsidRPr="00E44D90">
        <w:t> Воспитание у детей умения сосредоточивать слуховое внимание. Учить детей определять игрушку по звукоподражанию.</w:t>
      </w:r>
    </w:p>
    <w:p w:rsidR="00281470" w:rsidRPr="00E44D90" w:rsidRDefault="00281470" w:rsidP="00281470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«Солнце или дождик?»</w:t>
      </w:r>
    </w:p>
    <w:p w:rsidR="00281470" w:rsidRPr="00E44D90" w:rsidRDefault="00281470" w:rsidP="00281470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Цель.</w:t>
      </w:r>
      <w:r w:rsidRPr="00E44D90">
        <w:t> Учить детей выполнять действия согласно различно</w:t>
      </w:r>
      <w:r w:rsidRPr="00E44D90">
        <w:softHyphen/>
        <w:t>му звучанию бубна. Воспитание у детей умения переключать слуховое внимание.</w:t>
      </w:r>
    </w:p>
    <w:p w:rsidR="00A85655" w:rsidRPr="00E44D90" w:rsidRDefault="00A85655" w:rsidP="00A85655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«Угадай, кто идет»</w:t>
      </w:r>
    </w:p>
    <w:p w:rsidR="00A85655" w:rsidRPr="00E44D90" w:rsidRDefault="00A85655" w:rsidP="00A85655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Цель.</w:t>
      </w:r>
      <w:r w:rsidRPr="00E44D90">
        <w:t> Учить детей выполнять действия согласно темпу звучания бубна. Воспитание умения определять темп звучания бубна.</w:t>
      </w:r>
    </w:p>
    <w:p w:rsidR="00A85655" w:rsidRPr="00E44D90" w:rsidRDefault="00A85655" w:rsidP="00A85655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«Угадай, что делать»</w:t>
      </w:r>
    </w:p>
    <w:p w:rsidR="00A7278A" w:rsidRPr="00E44D90" w:rsidRDefault="00A85655" w:rsidP="00A85655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Цель.</w:t>
      </w:r>
      <w:r w:rsidRPr="00E44D90">
        <w:t> Учить детей соотносить характер своих действий со звучанием бубна. Воспитание у детей умения переключать слуховое внимание</w:t>
      </w:r>
    </w:p>
    <w:p w:rsidR="00F67FB6" w:rsidRDefault="00F67FB6" w:rsidP="0042558F">
      <w:pPr>
        <w:pStyle w:val="a3"/>
        <w:shd w:val="clear" w:color="auto" w:fill="FFFFFF" w:themeFill="background1"/>
        <w:spacing w:before="30" w:beforeAutospacing="0" w:after="30" w:afterAutospacing="0"/>
        <w:rPr>
          <w:rStyle w:val="a4"/>
        </w:rPr>
      </w:pPr>
    </w:p>
    <w:p w:rsidR="00A85655" w:rsidRDefault="00A85655" w:rsidP="0042558F">
      <w:pPr>
        <w:pStyle w:val="a3"/>
        <w:shd w:val="clear" w:color="auto" w:fill="FFFFFF" w:themeFill="background1"/>
        <w:spacing w:before="30" w:beforeAutospacing="0" w:after="30" w:afterAutospacing="0"/>
        <w:rPr>
          <w:rStyle w:val="a4"/>
        </w:rPr>
      </w:pPr>
    </w:p>
    <w:p w:rsidR="00A85655" w:rsidRDefault="00A85655" w:rsidP="0042558F">
      <w:pPr>
        <w:pStyle w:val="a3"/>
        <w:shd w:val="clear" w:color="auto" w:fill="FFFFFF" w:themeFill="background1"/>
        <w:spacing w:before="30" w:beforeAutospacing="0" w:after="30" w:afterAutospacing="0"/>
        <w:rPr>
          <w:rStyle w:val="a4"/>
        </w:rPr>
      </w:pP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lastRenderedPageBreak/>
        <w:t>РАЗВИТИЕ РЕЧЕВОГО СЛУХА.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«Кто внимательный?»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Цель.</w:t>
      </w:r>
      <w:r w:rsidRPr="00E44D90">
        <w:t> Учить детей правильно воспринимать словесную инструкцию независимо от силы голоса, которым ее произносят. Развитие остроты физического слуха.</w:t>
      </w:r>
    </w:p>
    <w:p w:rsidR="00B36D8B" w:rsidRPr="00E44D90" w:rsidRDefault="00B36D8B" w:rsidP="00B36D8B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«Угадай, близко или далеко поезд»</w:t>
      </w:r>
    </w:p>
    <w:p w:rsidR="00B36D8B" w:rsidRPr="00E44D90" w:rsidRDefault="00B36D8B" w:rsidP="00B36D8B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Цель.</w:t>
      </w:r>
      <w:r w:rsidRPr="00E44D90">
        <w:t> Учить детей правильно определять силу голоса. Развитие умения различать на слух силу звука.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РАЗВИТИЕ СИЛЫ ГОЛОСА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«Кот и мыши»</w:t>
      </w:r>
    </w:p>
    <w:p w:rsidR="00A7278A" w:rsidRPr="00E44D90" w:rsidRDefault="00D76F18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Цель.</w:t>
      </w:r>
      <w:r w:rsidRPr="00E44D90">
        <w:t> Учить детей говорить стихотворный текст тихо. Воспитание умения пользоваться тихим голосом.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«Громко — тихо»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</w:t>
      </w:r>
      <w:r w:rsidRPr="00E44D90">
        <w:rPr>
          <w:rStyle w:val="a4"/>
        </w:rPr>
        <w:t>.</w:t>
      </w:r>
      <w:r w:rsidRPr="00E44D90">
        <w:t> Учить детей менять силу голоса: говорить то громко, то тихо. Воспитание умения менять силу голоса.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 Не разбуди Катю»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</w:t>
      </w:r>
      <w:r w:rsidRPr="00E44D90">
        <w:rPr>
          <w:rStyle w:val="a4"/>
        </w:rPr>
        <w:t>.</w:t>
      </w:r>
      <w:r w:rsidRPr="00E44D90">
        <w:t> Учить детей говорить тихо. Воспитание умения пользоваться тихим голосом.</w:t>
      </w:r>
    </w:p>
    <w:p w:rsidR="00281470" w:rsidRPr="00E44D90" w:rsidRDefault="00281470" w:rsidP="00281470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«Идите с нами играть»</w:t>
      </w:r>
    </w:p>
    <w:p w:rsidR="00281470" w:rsidRPr="00E44D90" w:rsidRDefault="00281470" w:rsidP="00281470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Цель.</w:t>
      </w:r>
      <w:r w:rsidRPr="00E44D90">
        <w:t> Учить детей говорить громко. Выработка умения пользоваться громким голосом.</w:t>
      </w:r>
    </w:p>
    <w:p w:rsidR="00A85655" w:rsidRPr="00E44D90" w:rsidRDefault="00A85655" w:rsidP="00A85655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Упражнение «Гудок»</w:t>
      </w:r>
    </w:p>
    <w:p w:rsidR="00A85655" w:rsidRPr="00E44D90" w:rsidRDefault="00A85655" w:rsidP="00A85655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Цель.</w:t>
      </w:r>
      <w:r w:rsidRPr="00002749">
        <w:rPr>
          <w:b/>
        </w:rPr>
        <w:t> </w:t>
      </w:r>
      <w:r w:rsidRPr="00E44D90">
        <w:t xml:space="preserve">Учить детей менять силу голоса от громкого к </w:t>
      </w:r>
      <w:proofErr w:type="gramStart"/>
      <w:r w:rsidRPr="00E44D90">
        <w:t>тихому</w:t>
      </w:r>
      <w:proofErr w:type="gramEnd"/>
      <w:r w:rsidRPr="00E44D90">
        <w:t>. Выработка умения регулировать силу голоса.</w:t>
      </w:r>
    </w:p>
    <w:p w:rsidR="00A85655" w:rsidRPr="00E44D90" w:rsidRDefault="00A85655" w:rsidP="00A85655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«Дует ветер»</w:t>
      </w:r>
    </w:p>
    <w:p w:rsidR="00A85655" w:rsidRPr="00E44D90" w:rsidRDefault="00A85655" w:rsidP="00A85655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</w:t>
      </w:r>
      <w:r w:rsidRPr="00E44D90">
        <w:rPr>
          <w:rStyle w:val="a4"/>
        </w:rPr>
        <w:t>.</w:t>
      </w:r>
      <w:r w:rsidRPr="00E44D90">
        <w:t> Учить детей в зависимости от ситуации пользоваться громким или тихим голосом. Изменение силы голоса</w:t>
      </w:r>
    </w:p>
    <w:p w:rsidR="00A7278A" w:rsidRPr="00E44D90" w:rsidRDefault="00A7278A" w:rsidP="00D76F18">
      <w:pPr>
        <w:pStyle w:val="a3"/>
        <w:shd w:val="clear" w:color="auto" w:fill="FFFFFF" w:themeFill="background1"/>
        <w:spacing w:before="30" w:beforeAutospacing="0" w:after="30" w:afterAutospacing="0"/>
      </w:pP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РАЗВИТИЕ ВЫСОТЫ ГОЛОСА.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Рассказ «Кто как кричит?»</w:t>
      </w:r>
    </w:p>
    <w:p w:rsidR="00D76F18" w:rsidRPr="00E44D90" w:rsidRDefault="00A7278A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Цель.</w:t>
      </w:r>
      <w:r w:rsidRPr="00002749">
        <w:rPr>
          <w:b/>
        </w:rPr>
        <w:t> </w:t>
      </w:r>
      <w:r w:rsidRPr="00E44D90">
        <w:t xml:space="preserve">Учить детей говорить «тоненьким» голосом и низким голосом. Выработка умения </w:t>
      </w:r>
      <w:r w:rsidR="00B36D8B" w:rsidRPr="00E44D90">
        <w:t>повышать и понижать тон голоса.</w:t>
      </w:r>
    </w:p>
    <w:p w:rsidR="00D76F18" w:rsidRPr="00E44D90" w:rsidRDefault="00D76F18" w:rsidP="0042558F">
      <w:pPr>
        <w:pStyle w:val="a3"/>
        <w:shd w:val="clear" w:color="auto" w:fill="FFFFFF" w:themeFill="background1"/>
        <w:spacing w:before="30" w:beforeAutospacing="0" w:after="30" w:afterAutospacing="0"/>
      </w:pP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 РАЗВИТИЕ РЕЧЕВОГО ДЫХАНИЯ.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«Подбери по цвету»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Цель.</w:t>
      </w:r>
      <w:r w:rsidRPr="00E44D90">
        <w:t> Учить детей слитно произносить фразу из двух-трех слов. Выра</w:t>
      </w:r>
      <w:r w:rsidR="00A7278A" w:rsidRPr="00E44D90">
        <w:t>ботка плавного речевого выдоха.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«Чей пароход лучше гудит?»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002749">
        <w:rPr>
          <w:rStyle w:val="a4"/>
          <w:b w:val="0"/>
        </w:rPr>
        <w:t>Цель</w:t>
      </w:r>
      <w:r w:rsidRPr="00E44D90">
        <w:rPr>
          <w:rStyle w:val="a4"/>
        </w:rPr>
        <w:t>.</w:t>
      </w:r>
      <w:r w:rsidRPr="00E44D90">
        <w:t> Добиваться умения направлять воздушную струю посередине языка. Развитие длительного целенаправленного ротового выдоха.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«Птицеферма»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E73C90">
        <w:rPr>
          <w:rStyle w:val="a4"/>
          <w:b w:val="0"/>
        </w:rPr>
        <w:t>Цель.</w:t>
      </w:r>
      <w:r w:rsidRPr="00E44D90">
        <w:t> Развитие речевого дыхания. Учить детей на одном выдохе: произносить 3-4 слога.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«Пускание корабликов»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E73C90">
        <w:rPr>
          <w:rStyle w:val="a4"/>
          <w:b w:val="0"/>
        </w:rPr>
        <w:t>Цель.</w:t>
      </w:r>
      <w:r w:rsidRPr="00E44D90">
        <w:t> Добиваться от каждого ребенка умения длительно произносить звук ф на одном выдохе или многократно произно</w:t>
      </w:r>
      <w:r w:rsidRPr="00E44D90">
        <w:softHyphen/>
        <w:t xml:space="preserve">сить звук </w:t>
      </w:r>
      <w:proofErr w:type="gramStart"/>
      <w:r w:rsidRPr="00E44D90">
        <w:t>п</w:t>
      </w:r>
      <w:proofErr w:type="gramEnd"/>
      <w:r w:rsidRPr="00E44D90">
        <w:t xml:space="preserve"> (п-п-п) на одном выдохе. Воспитание умения сочетать произнесение звука с началом выдоха.</w:t>
      </w:r>
    </w:p>
    <w:p w:rsidR="00A85655" w:rsidRPr="00E44D90" w:rsidRDefault="00A85655" w:rsidP="00A85655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«Чья птичка дальше улетит?»</w:t>
      </w:r>
    </w:p>
    <w:p w:rsidR="00A85655" w:rsidRPr="00E44D90" w:rsidRDefault="00A85655" w:rsidP="00A85655">
      <w:pPr>
        <w:pStyle w:val="a3"/>
        <w:shd w:val="clear" w:color="auto" w:fill="FFFFFF" w:themeFill="background1"/>
        <w:spacing w:before="30" w:beforeAutospacing="0" w:after="30" w:afterAutospacing="0"/>
      </w:pPr>
      <w:r w:rsidRPr="00E73C90">
        <w:rPr>
          <w:rStyle w:val="a4"/>
          <w:b w:val="0"/>
        </w:rPr>
        <w:t>Цель.</w:t>
      </w:r>
      <w:r w:rsidRPr="00E44D90">
        <w:t> Добиваться от каждого ребенка умения делать дли</w:t>
      </w:r>
      <w:r w:rsidRPr="00E44D90">
        <w:softHyphen/>
        <w:t>тельный, непрерывный, направленный выдох. Воспитание длительного направленного ротового выдоха.</w:t>
      </w:r>
    </w:p>
    <w:p w:rsidR="00A85655" w:rsidRPr="00E44D90" w:rsidRDefault="00A85655" w:rsidP="00A85655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Игра «Бабочка, лети!»</w:t>
      </w:r>
    </w:p>
    <w:p w:rsidR="00D76F18" w:rsidRPr="00E44D90" w:rsidRDefault="00A85655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73C90">
        <w:rPr>
          <w:rStyle w:val="a4"/>
          <w:b w:val="0"/>
        </w:rPr>
        <w:t>Цель.</w:t>
      </w:r>
      <w:r w:rsidRPr="00E44D90">
        <w:t> Добиваться длительного, непрерывного ротового выдоха.</w:t>
      </w:r>
    </w:p>
    <w:p w:rsidR="00A7278A" w:rsidRDefault="00A7278A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.</w:t>
      </w:r>
    </w:p>
    <w:p w:rsidR="00A85655" w:rsidRPr="00E44D90" w:rsidRDefault="00A85655" w:rsidP="0042558F">
      <w:pPr>
        <w:pStyle w:val="a3"/>
        <w:shd w:val="clear" w:color="auto" w:fill="FFFFFF" w:themeFill="background1"/>
        <w:spacing w:before="30" w:beforeAutospacing="0" w:after="30" w:afterAutospacing="0"/>
      </w:pPr>
    </w:p>
    <w:p w:rsidR="00D76F18" w:rsidRPr="00E44D90" w:rsidRDefault="00A7278A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lastRenderedPageBreak/>
        <w:t xml:space="preserve"> </w:t>
      </w:r>
      <w:r w:rsidRPr="00E44D90">
        <w:rPr>
          <w:rStyle w:val="a4"/>
        </w:rPr>
        <w:t>РАЗВИТИЕ РЕЧЕВОГО ВНИМАНИЯ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 </w:t>
      </w: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>. игра «Колокольчики»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Развивать речевое внимание детей.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 </w:t>
      </w: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>. игра «Идут животные»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Развивать речевое внимание детей.</w:t>
      </w:r>
    </w:p>
    <w:p w:rsidR="00D76F18" w:rsidRPr="00E44D90" w:rsidRDefault="0042558F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</w:t>
      </w:r>
      <w:proofErr w:type="spellStart"/>
      <w:r w:rsidR="00D76F18" w:rsidRPr="00E44D90">
        <w:rPr>
          <w:rStyle w:val="a4"/>
        </w:rPr>
        <w:t>Дид</w:t>
      </w:r>
      <w:proofErr w:type="spellEnd"/>
      <w:r w:rsidR="00D76F18" w:rsidRPr="00E44D90">
        <w:rPr>
          <w:rStyle w:val="a4"/>
        </w:rPr>
        <w:t>. игра «Лягушка и лягушата»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Развивать речевое внимание детей.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</w:t>
      </w: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>. игра «Часы»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Развивать речевое внимание детей.</w:t>
      </w:r>
    </w:p>
    <w:p w:rsidR="0042558F" w:rsidRPr="00E44D90" w:rsidRDefault="00D76F18" w:rsidP="00D80E4E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</w:t>
      </w:r>
    </w:p>
    <w:p w:rsidR="00D80E4E" w:rsidRPr="00E44D90" w:rsidRDefault="00B36D8B" w:rsidP="00D80E4E">
      <w:pPr>
        <w:pStyle w:val="a3"/>
        <w:shd w:val="clear" w:color="auto" w:fill="FFFFFF" w:themeFill="background1"/>
        <w:spacing w:before="30" w:beforeAutospacing="0" w:after="30" w:afterAutospacing="0"/>
        <w:rPr>
          <w:b/>
        </w:rPr>
      </w:pPr>
      <w:r w:rsidRPr="00E44D90">
        <w:rPr>
          <w:b/>
        </w:rPr>
        <w:t>РАЗВИТИЕ ФОНЕМАТИЧЕСКОГО СЛУХА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 </w:t>
      </w: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 xml:space="preserve"> игра «Кукушка и дудочка»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Развивать фонематический слух детей, речевое внимание.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 </w:t>
      </w: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>. игра «Забей гвоздик молоточком»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Развивать фонематический слух детей, речевое внимание.</w:t>
      </w:r>
    </w:p>
    <w:p w:rsidR="0042558F" w:rsidRPr="00E44D90" w:rsidRDefault="0042558F" w:rsidP="00D80E4E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</w:t>
      </w:r>
    </w:p>
    <w:p w:rsidR="00B36D8B" w:rsidRPr="00E44D90" w:rsidRDefault="00B36D8B" w:rsidP="0042558F">
      <w:pPr>
        <w:pStyle w:val="a3"/>
        <w:shd w:val="clear" w:color="auto" w:fill="FFFFFF" w:themeFill="background1"/>
        <w:spacing w:before="30" w:beforeAutospacing="0" w:after="30" w:afterAutospacing="0"/>
        <w:rPr>
          <w:rStyle w:val="a4"/>
        </w:rPr>
      </w:pPr>
      <w:r w:rsidRPr="00E44D90">
        <w:rPr>
          <w:rStyle w:val="a4"/>
        </w:rPr>
        <w:t>РАЗВИТИЕ АРТИКУЛЯЦИОННОГО АППАРАТА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 </w:t>
      </w: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 xml:space="preserve">. </w:t>
      </w:r>
      <w:proofErr w:type="spellStart"/>
      <w:proofErr w:type="gramStart"/>
      <w:r w:rsidRPr="00E44D90">
        <w:rPr>
          <w:rStyle w:val="a4"/>
        </w:rPr>
        <w:t>упр</w:t>
      </w:r>
      <w:proofErr w:type="spellEnd"/>
      <w:proofErr w:type="gramEnd"/>
      <w:r w:rsidRPr="00E44D90">
        <w:rPr>
          <w:rStyle w:val="a4"/>
        </w:rPr>
        <w:t xml:space="preserve"> «Подуем на шарик»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Развивать артикуляционный аппарат детей.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 </w:t>
      </w: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 xml:space="preserve">. </w:t>
      </w:r>
      <w:proofErr w:type="spellStart"/>
      <w:proofErr w:type="gramStart"/>
      <w:r w:rsidRPr="00E44D90">
        <w:rPr>
          <w:rStyle w:val="a4"/>
        </w:rPr>
        <w:t>упр</w:t>
      </w:r>
      <w:proofErr w:type="spellEnd"/>
      <w:proofErr w:type="gramEnd"/>
      <w:r w:rsidRPr="00E44D90">
        <w:rPr>
          <w:rStyle w:val="a4"/>
        </w:rPr>
        <w:t xml:space="preserve"> «Ветерок».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Развивать артикуляционный аппарат детей.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 </w:t>
      </w: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>. упр. «Оближем губы»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Развивать артикуляционный аппарат детей.</w:t>
      </w:r>
    </w:p>
    <w:p w:rsidR="00D76F18" w:rsidRPr="00E44D90" w:rsidRDefault="0042558F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 </w:t>
      </w:r>
      <w:r w:rsidR="00D76F18" w:rsidRPr="00E44D90">
        <w:rPr>
          <w:rStyle w:val="a4"/>
        </w:rPr>
        <w:t> </w:t>
      </w:r>
      <w:proofErr w:type="spellStart"/>
      <w:r w:rsidR="00D76F18" w:rsidRPr="00E44D90">
        <w:rPr>
          <w:rStyle w:val="a4"/>
        </w:rPr>
        <w:t>Дид</w:t>
      </w:r>
      <w:proofErr w:type="spellEnd"/>
      <w:r w:rsidR="00D76F18" w:rsidRPr="00E44D90">
        <w:rPr>
          <w:rStyle w:val="a4"/>
        </w:rPr>
        <w:t>. упр. «На приеме у врача»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Развивать артикуляционный аппарат детей.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>. игра «Медвежата мед едят»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Развивать артикуляционный аппарат детей.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</w:p>
    <w:p w:rsidR="00A7278A" w:rsidRPr="00E44D90" w:rsidRDefault="00D76F18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</w:t>
      </w:r>
      <w:r w:rsidR="00A7278A" w:rsidRPr="00E44D90">
        <w:rPr>
          <w:rStyle w:val="a4"/>
        </w:rPr>
        <w:t>РАЗВИТИЕ ПРАВИЛЬНОГО ЗВУКОПРОИЗНОШЕНИЯ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Рассказ «Песня-песенка»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E73C90">
        <w:rPr>
          <w:rStyle w:val="a4"/>
          <w:b w:val="0"/>
        </w:rPr>
        <w:t>Цель</w:t>
      </w:r>
      <w:r w:rsidRPr="00E44D90">
        <w:rPr>
          <w:rStyle w:val="a4"/>
        </w:rPr>
        <w:t>.</w:t>
      </w:r>
      <w:r w:rsidRPr="00E44D90">
        <w:t> Развивать речевой слух и речевую активность, побуждать детей произносить звуки и звукосочетания по подражанию. Уточнение звукопроизношения у детей. Развитие речевого слуха.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 xml:space="preserve">Стихотворение А. </w:t>
      </w:r>
      <w:proofErr w:type="spellStart"/>
      <w:r w:rsidRPr="00E44D90">
        <w:rPr>
          <w:rStyle w:val="a4"/>
        </w:rPr>
        <w:t>Барто</w:t>
      </w:r>
      <w:proofErr w:type="spellEnd"/>
      <w:r w:rsidRPr="00E44D90">
        <w:rPr>
          <w:rStyle w:val="a4"/>
        </w:rPr>
        <w:t xml:space="preserve"> «Кто как кричит?»</w:t>
      </w:r>
    </w:p>
    <w:p w:rsidR="00D80E4E" w:rsidRPr="00E44D90" w:rsidRDefault="00A7278A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73C90">
        <w:rPr>
          <w:rStyle w:val="a4"/>
          <w:b w:val="0"/>
        </w:rPr>
        <w:t>Цель.</w:t>
      </w:r>
      <w:r w:rsidRPr="00E44D90">
        <w:t> Добиваться правильного воспроизведения детьми различных звукоподражаний. Развитие способности к звукоподражанию, а также речевого слуха.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>. игра «Гуси»</w:t>
      </w:r>
    </w:p>
    <w:p w:rsidR="0042558F" w:rsidRPr="00E44D90" w:rsidRDefault="0042558F" w:rsidP="00D80E4E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уточнить и закрепить произношение звука а, готовить детей к составлению текста – описания.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</w:t>
      </w: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>. игра «Угадай по голосу»</w:t>
      </w:r>
    </w:p>
    <w:p w:rsidR="00D80E4E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 xml:space="preserve"> Цель: уточнять и закреплять правильное произношение звука </w:t>
      </w:r>
      <w:proofErr w:type="gramStart"/>
      <w:r w:rsidRPr="00E44D90">
        <w:t>у</w:t>
      </w:r>
      <w:proofErr w:type="gramEnd"/>
      <w:r w:rsidRPr="00E44D90">
        <w:t xml:space="preserve"> изолированно и в словах; образовывать глаголы от звукоподражательных слов.</w:t>
      </w:r>
    </w:p>
    <w:p w:rsidR="00D80E4E" w:rsidRPr="00E44D90" w:rsidRDefault="00D80E4E" w:rsidP="00D80E4E">
      <w:pPr>
        <w:pStyle w:val="a3"/>
        <w:shd w:val="clear" w:color="auto" w:fill="FFFFFF" w:themeFill="background1"/>
        <w:spacing w:before="30" w:beforeAutospacing="0" w:after="30" w:afterAutospacing="0"/>
      </w:pP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>. игра «Будь внимательным»</w:t>
      </w:r>
    </w:p>
    <w:p w:rsidR="00F67FB6" w:rsidRPr="00A85655" w:rsidRDefault="00D80E4E" w:rsidP="00D80E4E">
      <w:pPr>
        <w:pStyle w:val="a3"/>
        <w:shd w:val="clear" w:color="auto" w:fill="FFFFFF" w:themeFill="background1"/>
        <w:spacing w:before="30" w:beforeAutospacing="0" w:after="30" w:afterAutospacing="0"/>
        <w:rPr>
          <w:rStyle w:val="a4"/>
          <w:b w:val="0"/>
          <w:bCs w:val="0"/>
        </w:rPr>
      </w:pPr>
      <w:r w:rsidRPr="00E44D90">
        <w:t> Цель: Закреплять правильное произношение звуков. Развивать интонационную выразительность.</w:t>
      </w:r>
    </w:p>
    <w:p w:rsidR="00D80E4E" w:rsidRPr="00E44D90" w:rsidRDefault="00D80E4E" w:rsidP="00D80E4E">
      <w:pPr>
        <w:pStyle w:val="a3"/>
        <w:shd w:val="clear" w:color="auto" w:fill="FFFFFF" w:themeFill="background1"/>
        <w:spacing w:before="30" w:beforeAutospacing="0" w:after="30" w:afterAutospacing="0"/>
      </w:pP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>. игра «Магазин»</w:t>
      </w:r>
    </w:p>
    <w:p w:rsidR="00D80E4E" w:rsidRPr="00E44D90" w:rsidRDefault="00D80E4E" w:rsidP="00D80E4E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Закреплять правильное произношение звуков. Развивать интонационную выразительность.</w:t>
      </w:r>
    </w:p>
    <w:p w:rsidR="00D80E4E" w:rsidRPr="00E44D90" w:rsidRDefault="00D80E4E" w:rsidP="00D80E4E">
      <w:pPr>
        <w:pStyle w:val="a3"/>
        <w:shd w:val="clear" w:color="auto" w:fill="FFFFFF" w:themeFill="background1"/>
        <w:spacing w:before="30" w:beforeAutospacing="0" w:after="30" w:afterAutospacing="0"/>
      </w:pP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>. игра «Отзовись»</w:t>
      </w:r>
    </w:p>
    <w:p w:rsidR="00D80E4E" w:rsidRPr="00E44D90" w:rsidRDefault="00D80E4E" w:rsidP="00D80E4E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Закреплять правильное произношение звуков. Развивать интонационную выразительность</w:t>
      </w:r>
    </w:p>
    <w:p w:rsidR="00D80E4E" w:rsidRPr="00E44D90" w:rsidRDefault="00D80E4E" w:rsidP="00D80E4E">
      <w:pPr>
        <w:pStyle w:val="a3"/>
        <w:shd w:val="clear" w:color="auto" w:fill="FFFFFF" w:themeFill="background1"/>
        <w:spacing w:before="30" w:beforeAutospacing="0" w:after="30" w:afterAutospacing="0"/>
      </w:pPr>
      <w:proofErr w:type="spellStart"/>
      <w:r w:rsidRPr="00E44D90">
        <w:rPr>
          <w:rStyle w:val="a4"/>
        </w:rPr>
        <w:lastRenderedPageBreak/>
        <w:t>Дид</w:t>
      </w:r>
      <w:proofErr w:type="spellEnd"/>
      <w:r w:rsidRPr="00E44D90">
        <w:rPr>
          <w:rStyle w:val="a4"/>
        </w:rPr>
        <w:t>. игра «Позови свою маму»</w:t>
      </w:r>
    </w:p>
    <w:p w:rsidR="00D80E4E" w:rsidRPr="00E44D90" w:rsidRDefault="00D80E4E" w:rsidP="00D80E4E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Закреплять правильное произношение звуков. Развивать интонационную выразительность.</w:t>
      </w:r>
    </w:p>
    <w:p w:rsidR="00D80E4E" w:rsidRPr="00E44D90" w:rsidRDefault="00D80E4E" w:rsidP="00D80E4E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 </w:t>
      </w: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>. игра «Узнай по голосу»</w:t>
      </w:r>
    </w:p>
    <w:p w:rsidR="00D80E4E" w:rsidRPr="00E44D90" w:rsidRDefault="00D80E4E" w:rsidP="00D80E4E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Цель: Уточнить и закреплять правильное произношение звуков.</w:t>
      </w:r>
    </w:p>
    <w:p w:rsidR="00A7278A" w:rsidRPr="00E44D90" w:rsidRDefault="00A7278A" w:rsidP="00A7278A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Сказка «Поспешили - насмешили»</w:t>
      </w:r>
    </w:p>
    <w:p w:rsidR="00D80E4E" w:rsidRPr="00E44D90" w:rsidRDefault="00A7278A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73C90">
        <w:rPr>
          <w:rStyle w:val="a4"/>
          <w:b w:val="0"/>
        </w:rPr>
        <w:t>Цель.</w:t>
      </w:r>
      <w:r w:rsidRPr="00E44D90">
        <w:t> Развивать речевой слух и речевую активность детей, побуждать произносить звуки по подражанию. Развитие у детей умения правильно произносить звуки по подражанию. Развитие речевого слуха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</w:t>
      </w: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>. игра «Научим зайку правильно говорить»</w:t>
      </w:r>
    </w:p>
    <w:p w:rsidR="0042558F" w:rsidRPr="00E44D90" w:rsidRDefault="0042558F" w:rsidP="0042558F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b/>
        </w:rPr>
        <w:t> </w:t>
      </w:r>
      <w:r w:rsidRPr="00E73C90">
        <w:t>Цель:</w:t>
      </w:r>
      <w:r w:rsidRPr="00E44D90">
        <w:t xml:space="preserve"> Развивать</w:t>
      </w:r>
      <w:r w:rsidR="00F67FB6">
        <w:t xml:space="preserve"> интонационную выразительность.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proofErr w:type="spellStart"/>
      <w:r w:rsidRPr="00E44D90">
        <w:rPr>
          <w:rStyle w:val="a4"/>
        </w:rPr>
        <w:t>Дид</w:t>
      </w:r>
      <w:proofErr w:type="spellEnd"/>
      <w:r w:rsidRPr="00E44D90">
        <w:rPr>
          <w:rStyle w:val="a4"/>
        </w:rPr>
        <w:t>. игра «Покормим птенчиков»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</w:t>
      </w:r>
      <w:r w:rsidRPr="00E73C90">
        <w:t>Цель:</w:t>
      </w:r>
      <w:r w:rsidRPr="00E44D90">
        <w:t xml:space="preserve"> Развивать речевой аппарат детей.</w:t>
      </w:r>
    </w:p>
    <w:p w:rsidR="00F67FB6" w:rsidRDefault="00D76F18" w:rsidP="00B36D8B">
      <w:pPr>
        <w:pStyle w:val="a3"/>
        <w:shd w:val="clear" w:color="auto" w:fill="FFFFFF" w:themeFill="background1"/>
        <w:tabs>
          <w:tab w:val="left" w:pos="1410"/>
        </w:tabs>
        <w:spacing w:before="30" w:beforeAutospacing="0" w:after="30" w:afterAutospacing="0"/>
      </w:pPr>
      <w:r w:rsidRPr="00E44D90">
        <w:t> </w:t>
      </w:r>
    </w:p>
    <w:p w:rsidR="00D76F18" w:rsidRPr="00E44D90" w:rsidRDefault="00F67FB6" w:rsidP="00B36D8B">
      <w:pPr>
        <w:pStyle w:val="a3"/>
        <w:shd w:val="clear" w:color="auto" w:fill="FFFFFF" w:themeFill="background1"/>
        <w:tabs>
          <w:tab w:val="left" w:pos="1410"/>
        </w:tabs>
        <w:spacing w:before="30" w:beforeAutospacing="0" w:after="30" w:afterAutospacing="0"/>
      </w:pPr>
      <w:r>
        <w:rPr>
          <w:b/>
        </w:rPr>
        <w:t>ТЕМАТИЧЕСКИЕ ИГРЫ</w:t>
      </w:r>
      <w:r w:rsidR="00B36D8B" w:rsidRPr="00E44D90">
        <w:tab/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Тема «Одежда, обувь». «Найди и покажи».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 </w:t>
      </w:r>
      <w:r w:rsidRPr="00E73C90">
        <w:rPr>
          <w:rStyle w:val="a4"/>
          <w:b w:val="0"/>
        </w:rPr>
        <w:t>Цель</w:t>
      </w:r>
      <w:r w:rsidRPr="00E44D90">
        <w:t xml:space="preserve">. 1 Активизация словаря. Учить называть предметы одежды и обуви на картинках. 2. Грамматика. </w:t>
      </w:r>
      <w:proofErr w:type="gramStart"/>
      <w:r w:rsidRPr="00E44D90">
        <w:t xml:space="preserve">Упражнять в образовании уменьшительно-ласкательных слов существительных: шуба – шубка, рукавицы – рукавички, свитер – </w:t>
      </w:r>
      <w:proofErr w:type="spellStart"/>
      <w:r w:rsidRPr="00E44D90">
        <w:t>свитерок</w:t>
      </w:r>
      <w:proofErr w:type="spellEnd"/>
      <w:r w:rsidRPr="00E44D90">
        <w:t>, сапоги – сапожки, валенки – валеночки. 3.</w:t>
      </w:r>
      <w:proofErr w:type="gramEnd"/>
      <w:r w:rsidRPr="00E44D90">
        <w:t xml:space="preserve"> Обобщение. Понимать обобщающие слова</w:t>
      </w:r>
      <w:proofErr w:type="gramStart"/>
      <w:r w:rsidRPr="00E44D90">
        <w:t xml:space="preserve"> :</w:t>
      </w:r>
      <w:proofErr w:type="gramEnd"/>
      <w:r w:rsidRPr="00E44D90">
        <w:t xml:space="preserve"> одежда, обувь.</w:t>
      </w:r>
    </w:p>
    <w:p w:rsidR="00A85655" w:rsidRDefault="00A85655" w:rsidP="00D76F18">
      <w:pPr>
        <w:pStyle w:val="a3"/>
        <w:shd w:val="clear" w:color="auto" w:fill="FFFFFF" w:themeFill="background1"/>
        <w:spacing w:before="30" w:beforeAutospacing="0" w:after="30" w:afterAutospacing="0"/>
        <w:rPr>
          <w:rStyle w:val="a4"/>
        </w:rPr>
      </w:pP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Тема «Овощи». «Урожай Петрушки».</w:t>
      </w:r>
    </w:p>
    <w:p w:rsidR="00675C41" w:rsidRPr="00E44D90" w:rsidRDefault="00D76F18" w:rsidP="00D76F18">
      <w:pPr>
        <w:rPr>
          <w:rFonts w:ascii="Times New Roman" w:hAnsi="Times New Roman" w:cs="Times New Roman"/>
          <w:sz w:val="24"/>
          <w:szCs w:val="24"/>
        </w:rPr>
      </w:pPr>
      <w:r w:rsidRPr="00E44D90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E73C90">
        <w:rPr>
          <w:rStyle w:val="a4"/>
          <w:rFonts w:ascii="Times New Roman" w:hAnsi="Times New Roman" w:cs="Times New Roman"/>
          <w:b w:val="0"/>
          <w:sz w:val="24"/>
          <w:szCs w:val="24"/>
        </w:rPr>
        <w:t>Цель.</w:t>
      </w:r>
      <w:r w:rsidRPr="00E44D90">
        <w:rPr>
          <w:rFonts w:ascii="Times New Roman" w:hAnsi="Times New Roman" w:cs="Times New Roman"/>
          <w:sz w:val="24"/>
          <w:szCs w:val="24"/>
        </w:rPr>
        <w:t> 1. Активизация словаря. Учить узнавать и называть овощи: репа, помидор, капуста, огурец. 2. Обобщение. Познакомить с обобщающим понятием «Овощи». 3. Грамматика. Формировать умение образовывать родительн</w:t>
      </w:r>
      <w:r w:rsidR="00A85655">
        <w:rPr>
          <w:rFonts w:ascii="Times New Roman" w:hAnsi="Times New Roman" w:cs="Times New Roman"/>
          <w:sz w:val="24"/>
          <w:szCs w:val="24"/>
        </w:rPr>
        <w:t>ый падеж единственного числа сущ</w:t>
      </w:r>
      <w:r w:rsidRPr="00E44D90">
        <w:rPr>
          <w:rFonts w:ascii="Times New Roman" w:hAnsi="Times New Roman" w:cs="Times New Roman"/>
          <w:sz w:val="24"/>
          <w:szCs w:val="24"/>
        </w:rPr>
        <w:t xml:space="preserve">ествительного. 4. Связная речь. Учить отвечать на вопрос </w:t>
      </w:r>
      <w:proofErr w:type="spellStart"/>
      <w:r w:rsidRPr="00E44D90">
        <w:rPr>
          <w:rFonts w:ascii="Times New Roman" w:hAnsi="Times New Roman" w:cs="Times New Roman"/>
          <w:sz w:val="24"/>
          <w:szCs w:val="24"/>
        </w:rPr>
        <w:t>двусловным</w:t>
      </w:r>
      <w:proofErr w:type="spellEnd"/>
      <w:r w:rsidRPr="00E44D90">
        <w:rPr>
          <w:rFonts w:ascii="Times New Roman" w:hAnsi="Times New Roman" w:cs="Times New Roman"/>
          <w:sz w:val="24"/>
          <w:szCs w:val="24"/>
        </w:rPr>
        <w:t xml:space="preserve"> предложением.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Тема «Фрукты». «Что в корзинке».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</w:t>
      </w:r>
      <w:r w:rsidRPr="00E73C90">
        <w:rPr>
          <w:rStyle w:val="a4"/>
          <w:b w:val="0"/>
        </w:rPr>
        <w:t>Цель</w:t>
      </w:r>
      <w:r w:rsidRPr="00E44D90">
        <w:rPr>
          <w:rStyle w:val="a4"/>
        </w:rPr>
        <w:t>.</w:t>
      </w:r>
      <w:r w:rsidRPr="00E44D90">
        <w:t xml:space="preserve"> 1. Активизация словаря. Учить узнавать и называть фрукты: яблоко, груша, лимон, апельсин. 2. Грамматика. </w:t>
      </w:r>
      <w:proofErr w:type="gramStart"/>
      <w:r w:rsidRPr="00E44D90">
        <w:t>Уточнить цвет, форму и вкусовые качества фруктов, используя в речи прилагательные: круглый, большой, маленький, красный, жёлтый, сладкий, вкусный, кислый, сочный. 3.</w:t>
      </w:r>
      <w:proofErr w:type="gramEnd"/>
      <w:r w:rsidRPr="00E44D90">
        <w:t xml:space="preserve"> Обобщение. Познакомить с собирательным значением существительного фрукты.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rPr>
          <w:rStyle w:val="a4"/>
        </w:rPr>
        <w:t>Тема «Игрушки» «Чудесный мешочек».</w:t>
      </w:r>
    </w:p>
    <w:p w:rsidR="00D76F18" w:rsidRPr="00E44D90" w:rsidRDefault="00D76F18" w:rsidP="00D76F18">
      <w:pPr>
        <w:pStyle w:val="a3"/>
        <w:shd w:val="clear" w:color="auto" w:fill="FFFFFF" w:themeFill="background1"/>
        <w:spacing w:before="30" w:beforeAutospacing="0" w:after="30" w:afterAutospacing="0"/>
      </w:pPr>
      <w:r w:rsidRPr="00E44D90">
        <w:t> </w:t>
      </w:r>
      <w:r w:rsidRPr="00E73C90">
        <w:rPr>
          <w:rStyle w:val="a4"/>
          <w:b w:val="0"/>
        </w:rPr>
        <w:t>Цель.</w:t>
      </w:r>
      <w:r w:rsidRPr="00E44D90">
        <w:t> 1 Активизация словаря. Закрепить в речи детей названия игрушек: машина, заяц, кубик, мяч, матрёшка. 2. Обобщение. Закрепить обобщающее значение «Игрушки»</w:t>
      </w:r>
    </w:p>
    <w:p w:rsidR="00B36D8B" w:rsidRPr="00E44D90" w:rsidRDefault="00B36D8B" w:rsidP="00D76F18">
      <w:pPr>
        <w:pStyle w:val="a3"/>
        <w:shd w:val="clear" w:color="auto" w:fill="FFFFFF" w:themeFill="background1"/>
        <w:spacing w:before="30" w:beforeAutospacing="0" w:after="30" w:afterAutospacing="0"/>
      </w:pPr>
    </w:p>
    <w:p w:rsidR="00F67FB6" w:rsidRDefault="00F67FB6" w:rsidP="00F67FB6">
      <w:pPr>
        <w:pStyle w:val="a3"/>
        <w:shd w:val="clear" w:color="auto" w:fill="FFFFFF" w:themeFill="background1"/>
        <w:spacing w:before="30" w:beforeAutospacing="0" w:after="30" w:afterAutospacing="0"/>
        <w:rPr>
          <w:b/>
          <w:color w:val="000000"/>
        </w:rPr>
      </w:pPr>
      <w:r>
        <w:rPr>
          <w:b/>
          <w:color w:val="000000"/>
        </w:rPr>
        <w:t>РАЗВИТИЕ ЗРИТЕЛЬНЫХ, СЛУХОВЫХ И ТАКТИЛЬНЫХ ОЩУЩЕНИЙ</w:t>
      </w:r>
    </w:p>
    <w:p w:rsidR="00F67FB6" w:rsidRPr="00F67FB6" w:rsidRDefault="00F67FB6" w:rsidP="00F67FB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3C9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Игра</w:t>
      </w:r>
      <w:r w:rsidRPr="00F67F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«Соберем бусы для мамы».</w:t>
      </w:r>
    </w:p>
    <w:p w:rsidR="00F67FB6" w:rsidRPr="00F67FB6" w:rsidRDefault="00F67FB6" w:rsidP="00F67FB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67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6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нанизывать на шнуровку бусы, воспитывать аккуратность, терпение, внимание. Учить обследовать одновременно рукой и глазами - зрительным и осязательным способом.</w:t>
      </w:r>
    </w:p>
    <w:p w:rsidR="00F67FB6" w:rsidRPr="00F67FB6" w:rsidRDefault="00F67FB6" w:rsidP="00F67FB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F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Упражнение Чудесный мешочек»</w:t>
      </w:r>
    </w:p>
    <w:p w:rsidR="00F67FB6" w:rsidRPr="00F67FB6" w:rsidRDefault="00F67FB6" w:rsidP="00F67FB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E73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F67F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F6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тактильное восприятие, формировать, закреплять знания детей о разных природных объектах (животные, овощи, фрукты и т.д.). Развивать мелкую моторику пальцев,  речь детей.</w:t>
      </w:r>
    </w:p>
    <w:p w:rsidR="00F67FB6" w:rsidRPr="00F67FB6" w:rsidRDefault="00F67FB6" w:rsidP="00F67FB6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67FB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Экологическая игра «Угадай на вкус»</w:t>
      </w:r>
    </w:p>
    <w:p w:rsidR="00D76F18" w:rsidRDefault="00F67FB6" w:rsidP="00F67FB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C9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Цель</w:t>
      </w:r>
      <w:r w:rsidRPr="00E7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67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</w:t>
      </w:r>
      <w:r w:rsidRPr="00675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вкусовых ощущений</w:t>
      </w:r>
    </w:p>
    <w:p w:rsidR="00002749" w:rsidRPr="00002749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0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НАВЫКОВ ОБЩЕНИЯ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«Ласковое имя»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60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формировать умение взаимодействовать друг с другом, называть имя другого ребенка.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«Кто пришел к нам в гости?»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</w:t>
      </w:r>
      <w:r w:rsidRPr="000027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Pr="0060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развитию самоуважения детей; активизировать доброжелательное отношение детей к сверстникам.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Игра «У птички болит крылышко»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3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</w:t>
      </w:r>
      <w:r w:rsidRPr="0060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формированию у детей умения любить окружающих.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«Вместе играем»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способствовать взаимодействию и вежливому обращению друг с другом.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«Наше солнце»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способствовать объединению и взаимодействию детей в группе.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«Кто лучше разбудит»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способствовать формированию у детей умения любить окружающих.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«Покажу, как я люблю»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способствовать формированию у детей умения любить окружающих.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«Листочек падает»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развивать у детей умение сотрудничать.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«Обижаться не могу, ой, смеюсь, кукареку!»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способствовать уменьшению обидчивости у детей.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«Звериное пианино»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развивать у детей умение сотрудничать.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«Паровозик»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развивать умение отзываться на свое имя, запоминать имена сверстников, действовать по показу и словесной инструкции.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«Передай мяч»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развивать умение взаимодействовать со сверстниками.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«Ласковый ребенок»</w:t>
      </w:r>
    </w:p>
    <w:p w:rsidR="00002749" w:rsidRPr="00600DC6" w:rsidRDefault="00002749" w:rsidP="000027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0D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 продолжать развивать умение детей подражать эмоционально-тактильным и вербальным способам взаимодействия с партнером.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r w:rsidRPr="00600DC6">
        <w:rPr>
          <w:rStyle w:val="c5"/>
          <w:b/>
          <w:bCs/>
          <w:color w:val="000000"/>
        </w:rPr>
        <w:t>Игра « Липучки»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r w:rsidRPr="00600DC6">
        <w:rPr>
          <w:rStyle w:val="c1"/>
          <w:iCs/>
          <w:color w:val="000000"/>
        </w:rPr>
        <w:t>Цель: отработка коммуникативных навыков детей, умения слушать инструкцию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r w:rsidRPr="00600DC6">
        <w:rPr>
          <w:rStyle w:val="c5"/>
          <w:b/>
          <w:bCs/>
          <w:color w:val="000000"/>
        </w:rPr>
        <w:t>Игра « Кенгуру»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r w:rsidRPr="00600DC6">
        <w:rPr>
          <w:rStyle w:val="c1"/>
          <w:iCs/>
          <w:color w:val="000000"/>
        </w:rPr>
        <w:t>Цель: обучение детей двигаться в паре, подстраиваться к ритму движения партнера.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r w:rsidRPr="00600DC6">
        <w:rPr>
          <w:rStyle w:val="c5"/>
          <w:b/>
          <w:bCs/>
          <w:color w:val="000000"/>
        </w:rPr>
        <w:t>Игра «Ищу друга»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r w:rsidRPr="00600DC6">
        <w:rPr>
          <w:rStyle w:val="c1"/>
          <w:iCs/>
          <w:color w:val="000000"/>
        </w:rPr>
        <w:t>Цель: обучение детей навыкам сотрудничества, переход от игры «рядом» к игре «вместе».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r w:rsidRPr="00600DC6">
        <w:rPr>
          <w:rStyle w:val="c5"/>
          <w:b/>
          <w:bCs/>
          <w:color w:val="000000"/>
        </w:rPr>
        <w:t>Игра «Только вместе»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r w:rsidRPr="00600DC6">
        <w:rPr>
          <w:rStyle w:val="c1"/>
          <w:iCs/>
          <w:color w:val="000000"/>
        </w:rPr>
        <w:t>Цель: обучить детей устанавливать контакт друг с другом, подстраиваться к темпу движения партнера.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r w:rsidRPr="00600DC6">
        <w:rPr>
          <w:rStyle w:val="c5"/>
          <w:b/>
          <w:bCs/>
          <w:color w:val="000000"/>
        </w:rPr>
        <w:t>Игра «Помоги Тане»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r w:rsidRPr="00600DC6">
        <w:rPr>
          <w:rStyle w:val="c1"/>
          <w:iCs/>
          <w:color w:val="000000"/>
        </w:rPr>
        <w:t>Цель: воспитание навыков партнерского общения, усиление мотивации к общению, снятие тревожности у детей.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r w:rsidRPr="00600DC6">
        <w:rPr>
          <w:rStyle w:val="c1"/>
          <w:color w:val="000000"/>
        </w:rPr>
        <w:t>Задача малышей – найти отдельные части игрушки и соединить и</w:t>
      </w:r>
      <w:r w:rsidR="00E73C90">
        <w:rPr>
          <w:rStyle w:val="c1"/>
          <w:color w:val="000000"/>
        </w:rPr>
        <w:t xml:space="preserve">х. 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Style w:val="c5"/>
          <w:b/>
          <w:bCs/>
          <w:color w:val="000000"/>
        </w:rPr>
      </w:pPr>
      <w:r w:rsidRPr="00600DC6">
        <w:rPr>
          <w:rStyle w:val="c5"/>
          <w:b/>
          <w:bCs/>
          <w:color w:val="000000"/>
        </w:rPr>
        <w:t xml:space="preserve">Игра «Это Я. Узнай меня» 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r w:rsidRPr="00600DC6">
        <w:rPr>
          <w:rStyle w:val="c1"/>
          <w:iCs/>
          <w:color w:val="000000"/>
        </w:rPr>
        <w:t xml:space="preserve">Цель: снятие эмоционального напряжения, агрессии, развитие </w:t>
      </w:r>
      <w:proofErr w:type="spellStart"/>
      <w:r w:rsidRPr="00600DC6">
        <w:rPr>
          <w:rStyle w:val="c1"/>
          <w:iCs/>
          <w:color w:val="000000"/>
        </w:rPr>
        <w:t>эмпатии</w:t>
      </w:r>
      <w:proofErr w:type="spellEnd"/>
      <w:r w:rsidRPr="00600DC6">
        <w:rPr>
          <w:rStyle w:val="c1"/>
          <w:iCs/>
          <w:color w:val="000000"/>
        </w:rPr>
        <w:t>, тактильного восприятия, создание положительного эмоционального климата в группе.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r w:rsidRPr="00600DC6">
        <w:rPr>
          <w:rStyle w:val="c5"/>
          <w:b/>
          <w:bCs/>
          <w:color w:val="000000"/>
        </w:rPr>
        <w:t>Игра «Справа, справа от меня»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r w:rsidRPr="00600DC6">
        <w:rPr>
          <w:rStyle w:val="c1"/>
          <w:iCs/>
          <w:color w:val="000000"/>
        </w:rPr>
        <w:t xml:space="preserve">Цель: </w:t>
      </w:r>
      <w:r w:rsidR="00A24E19">
        <w:rPr>
          <w:rStyle w:val="c1"/>
          <w:iCs/>
          <w:color w:val="000000"/>
        </w:rPr>
        <w:t>п</w:t>
      </w:r>
      <w:r w:rsidRPr="00600DC6">
        <w:rPr>
          <w:rStyle w:val="c1"/>
          <w:iCs/>
          <w:color w:val="000000"/>
        </w:rPr>
        <w:t>озволяет определить детей – лидеров и детей не популярных, а также определяет пространственно временные отношения.</w:t>
      </w:r>
    </w:p>
    <w:p w:rsidR="00002749" w:rsidRPr="00600DC6" w:rsidRDefault="00002749" w:rsidP="00002749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r w:rsidRPr="00600DC6">
        <w:rPr>
          <w:rStyle w:val="c5"/>
          <w:b/>
          <w:bCs/>
          <w:color w:val="000000"/>
        </w:rPr>
        <w:t>Игра «Сижу я на камушке»</w:t>
      </w:r>
    </w:p>
    <w:p w:rsidR="00002749" w:rsidRPr="00E73C90" w:rsidRDefault="00002749" w:rsidP="00E73C90">
      <w:pPr>
        <w:pStyle w:val="c0"/>
        <w:shd w:val="clear" w:color="auto" w:fill="FFFFFF"/>
        <w:spacing w:before="0" w:beforeAutospacing="0" w:after="0" w:afterAutospacing="0"/>
        <w:ind w:right="-36"/>
        <w:jc w:val="both"/>
        <w:rPr>
          <w:rFonts w:ascii="Arial" w:hAnsi="Arial" w:cs="Arial"/>
          <w:color w:val="000000"/>
        </w:rPr>
      </w:pPr>
      <w:proofErr w:type="gramStart"/>
      <w:r w:rsidRPr="00600DC6">
        <w:rPr>
          <w:rStyle w:val="c1"/>
          <w:iCs/>
          <w:color w:val="000000"/>
        </w:rPr>
        <w:t xml:space="preserve">Цель: </w:t>
      </w:r>
      <w:r w:rsidR="00A24E19">
        <w:rPr>
          <w:rStyle w:val="c1"/>
          <w:iCs/>
          <w:color w:val="000000"/>
        </w:rPr>
        <w:t>у</w:t>
      </w:r>
      <w:bookmarkStart w:id="0" w:name="_GoBack"/>
      <w:bookmarkEnd w:id="0"/>
      <w:r w:rsidRPr="00600DC6">
        <w:rPr>
          <w:rStyle w:val="c1"/>
          <w:iCs/>
          <w:color w:val="000000"/>
        </w:rPr>
        <w:t xml:space="preserve">мение выражать любовь и ласку по отношению к другим людям (оказывать поддержку) </w:t>
      </w:r>
      <w:r w:rsidR="00E73C90">
        <w:rPr>
          <w:rStyle w:val="c1"/>
          <w:iCs/>
          <w:color w:val="000000"/>
        </w:rPr>
        <w:t>развитие эмоциональной сферы  (</w:t>
      </w:r>
      <w:r w:rsidRPr="00600DC6">
        <w:rPr>
          <w:rStyle w:val="c1"/>
          <w:iCs/>
          <w:color w:val="000000"/>
        </w:rPr>
        <w:t>любой желающий может подойти и погладить сидящего в кругу по голове (приголубить</w:t>
      </w:r>
      <w:r w:rsidR="00E73C90">
        <w:rPr>
          <w:rStyle w:val="c1"/>
          <w:iCs/>
          <w:color w:val="000000"/>
        </w:rPr>
        <w:t>).</w:t>
      </w:r>
      <w:proofErr w:type="gramEnd"/>
    </w:p>
    <w:sectPr w:rsidR="00002749" w:rsidRPr="00E73C90" w:rsidSect="00F67FB6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D5AB0"/>
    <w:multiLevelType w:val="multilevel"/>
    <w:tmpl w:val="B6A8E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B07F9"/>
    <w:rsid w:val="00002749"/>
    <w:rsid w:val="00281470"/>
    <w:rsid w:val="0042558F"/>
    <w:rsid w:val="00432A6B"/>
    <w:rsid w:val="00675C41"/>
    <w:rsid w:val="00A24E19"/>
    <w:rsid w:val="00A7278A"/>
    <w:rsid w:val="00A85655"/>
    <w:rsid w:val="00B36D8B"/>
    <w:rsid w:val="00C22E41"/>
    <w:rsid w:val="00CB07F9"/>
    <w:rsid w:val="00D76F18"/>
    <w:rsid w:val="00D80E4E"/>
    <w:rsid w:val="00E44D90"/>
    <w:rsid w:val="00E73C90"/>
    <w:rsid w:val="00F67FB6"/>
    <w:rsid w:val="00FD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58F"/>
    <w:rPr>
      <w:b/>
      <w:bCs/>
    </w:rPr>
  </w:style>
  <w:style w:type="character" w:customStyle="1" w:styleId="c1">
    <w:name w:val="c1"/>
    <w:basedOn w:val="a0"/>
    <w:rsid w:val="00002749"/>
  </w:style>
  <w:style w:type="paragraph" w:customStyle="1" w:styleId="c0">
    <w:name w:val="c0"/>
    <w:basedOn w:val="a"/>
    <w:rsid w:val="0000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27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58F"/>
    <w:rPr>
      <w:b/>
      <w:bCs/>
    </w:rPr>
  </w:style>
  <w:style w:type="character" w:customStyle="1" w:styleId="c1">
    <w:name w:val="c1"/>
    <w:basedOn w:val="a0"/>
    <w:rsid w:val="00002749"/>
  </w:style>
  <w:style w:type="paragraph" w:customStyle="1" w:styleId="c0">
    <w:name w:val="c0"/>
    <w:basedOn w:val="a"/>
    <w:rsid w:val="0000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027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1678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2017-09-09T19:44:00Z</dcterms:created>
  <dcterms:modified xsi:type="dcterms:W3CDTF">2022-07-01T20:51:00Z</dcterms:modified>
</cp:coreProperties>
</file>