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F6" w:rsidRPr="007A5C40" w:rsidRDefault="00C229F6" w:rsidP="00C22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ИНТЕГРИРОВАННЫЕ ЗАНЯТИЯ</w:t>
      </w:r>
      <w:r w:rsidR="00C5719F">
        <w:rPr>
          <w:rFonts w:ascii="Times New Roman" w:hAnsi="Times New Roman" w:cs="Times New Roman"/>
          <w:sz w:val="24"/>
          <w:szCs w:val="24"/>
        </w:rPr>
        <w:t xml:space="preserve"> В ДОО</w:t>
      </w:r>
      <w:r w:rsidR="008975EB">
        <w:rPr>
          <w:rFonts w:ascii="Times New Roman" w:hAnsi="Times New Roman" w:cs="Times New Roman"/>
          <w:sz w:val="24"/>
          <w:szCs w:val="24"/>
        </w:rPr>
        <w:t xml:space="preserve"> </w:t>
      </w:r>
      <w:r w:rsidRPr="007A5C40">
        <w:rPr>
          <w:rFonts w:ascii="Times New Roman" w:hAnsi="Times New Roman" w:cs="Times New Roman"/>
          <w:sz w:val="24"/>
          <w:szCs w:val="24"/>
        </w:rPr>
        <w:t xml:space="preserve"> – МЕТОД ПРИОБЩЕНИЯ ДЕТЕЙ К ЯКУТСКОЙ НАЦИОНАЛЬНОЙ КУЛЬТУРЕ</w:t>
      </w:r>
    </w:p>
    <w:p w:rsidR="00C229F6" w:rsidRPr="007A5C40" w:rsidRDefault="00C229F6" w:rsidP="00C229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5C40">
        <w:rPr>
          <w:rFonts w:ascii="Times New Roman" w:hAnsi="Times New Roman" w:cs="Times New Roman"/>
          <w:sz w:val="24"/>
          <w:szCs w:val="24"/>
        </w:rPr>
        <w:t>Кальчу</w:t>
      </w:r>
      <w:proofErr w:type="spellEnd"/>
      <w:r w:rsidRPr="007A5C40">
        <w:rPr>
          <w:rFonts w:ascii="Times New Roman" w:hAnsi="Times New Roman" w:cs="Times New Roman"/>
          <w:sz w:val="24"/>
          <w:szCs w:val="24"/>
        </w:rPr>
        <w:t xml:space="preserve">  Ульяна Викторовна</w:t>
      </w:r>
    </w:p>
    <w:p w:rsidR="00C229F6" w:rsidRPr="007A5C40" w:rsidRDefault="00C229F6" w:rsidP="00C229F6">
      <w:pPr>
        <w:jc w:val="right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ГАПОУ</w:t>
      </w:r>
      <w:r w:rsidR="00583A4A" w:rsidRPr="007A5C40">
        <w:rPr>
          <w:rFonts w:ascii="Times New Roman" w:hAnsi="Times New Roman" w:cs="Times New Roman"/>
          <w:sz w:val="24"/>
          <w:szCs w:val="24"/>
        </w:rPr>
        <w:t xml:space="preserve"> </w:t>
      </w:r>
      <w:r w:rsidRPr="007A5C40">
        <w:rPr>
          <w:rFonts w:ascii="Times New Roman" w:hAnsi="Times New Roman" w:cs="Times New Roman"/>
          <w:sz w:val="24"/>
          <w:szCs w:val="24"/>
        </w:rPr>
        <w:t xml:space="preserve"> РС (Я) Якутский педагогический колледж им. С.Ф.</w:t>
      </w:r>
      <w:r w:rsidR="007A5C40" w:rsidRPr="007A5C40">
        <w:rPr>
          <w:rFonts w:ascii="Times New Roman" w:hAnsi="Times New Roman" w:cs="Times New Roman"/>
          <w:sz w:val="24"/>
          <w:szCs w:val="24"/>
        </w:rPr>
        <w:t xml:space="preserve"> </w:t>
      </w:r>
      <w:r w:rsidRPr="007A5C40">
        <w:rPr>
          <w:rFonts w:ascii="Times New Roman" w:hAnsi="Times New Roman" w:cs="Times New Roman"/>
          <w:sz w:val="24"/>
          <w:szCs w:val="24"/>
        </w:rPr>
        <w:t>Гоголева</w:t>
      </w:r>
    </w:p>
    <w:p w:rsidR="00C229F6" w:rsidRPr="007A5C40" w:rsidRDefault="00C229F6" w:rsidP="001504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Преподаватель музыкального отделения</w:t>
      </w:r>
    </w:p>
    <w:p w:rsidR="00C229F6" w:rsidRPr="007A5C40" w:rsidRDefault="0062577C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 xml:space="preserve">В России возрастает рост национального самосознания, усиливается внимание к сохранению и развитию национальных культур и языков, возрождаются народные традиции. Ускорить развитие положительных тенденций и снизить по возможности рост </w:t>
      </w:r>
      <w:proofErr w:type="spellStart"/>
      <w:r w:rsidRPr="007A5C40">
        <w:rPr>
          <w:rFonts w:ascii="Times New Roman" w:hAnsi="Times New Roman" w:cs="Times New Roman"/>
          <w:sz w:val="24"/>
          <w:szCs w:val="24"/>
        </w:rPr>
        <w:t>постотрицательных</w:t>
      </w:r>
      <w:proofErr w:type="spellEnd"/>
      <w:r w:rsidRPr="007A5C40">
        <w:rPr>
          <w:rFonts w:ascii="Times New Roman" w:hAnsi="Times New Roman" w:cs="Times New Roman"/>
          <w:sz w:val="24"/>
          <w:szCs w:val="24"/>
        </w:rPr>
        <w:t xml:space="preserve"> факторов в процессе возрождения наций, этносов, регионов – новая социальная функция всей системы воспитания детей и молодёжи. </w:t>
      </w:r>
    </w:p>
    <w:p w:rsidR="0062577C" w:rsidRPr="007A5C40" w:rsidRDefault="0062577C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Это новая функция, в частн</w:t>
      </w:r>
      <w:bookmarkStart w:id="0" w:name="_GoBack"/>
      <w:bookmarkEnd w:id="0"/>
      <w:r w:rsidRPr="007A5C40">
        <w:rPr>
          <w:rFonts w:ascii="Times New Roman" w:hAnsi="Times New Roman" w:cs="Times New Roman"/>
          <w:sz w:val="24"/>
          <w:szCs w:val="24"/>
        </w:rPr>
        <w:t>ости содержания образования как основного средства обучения, воспитания и развития личности ребёнка, вводится в ранг государственной политики в области образования и сформулирована в Законе РФ «Об образовании» следующим образом:</w:t>
      </w:r>
    </w:p>
    <w:p w:rsidR="0062577C" w:rsidRPr="007A5C40" w:rsidRDefault="0062577C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«Защита системой образования национальных культур и региональных культурных традиций в условиях многонационального государства;</w:t>
      </w:r>
    </w:p>
    <w:p w:rsidR="0062577C" w:rsidRPr="007A5C40" w:rsidRDefault="0062577C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содействие взаимопониманию и сотрудничеству между людьми, различными расовыми, этническими, религиозными и социальными группами».</w:t>
      </w:r>
    </w:p>
    <w:p w:rsidR="0062577C" w:rsidRPr="007A5C40" w:rsidRDefault="0062577C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 xml:space="preserve">Многонациональной является и наша Республика Саха (Якутия). </w:t>
      </w:r>
      <w:r w:rsidR="00150427" w:rsidRPr="007A5C40">
        <w:rPr>
          <w:rFonts w:ascii="Times New Roman" w:hAnsi="Times New Roman" w:cs="Times New Roman"/>
          <w:sz w:val="24"/>
          <w:szCs w:val="24"/>
        </w:rPr>
        <w:t>Русскоязычные группы ДОУ посещают дети также различных национальностей. В Концепции дошкольного образования РС</w:t>
      </w:r>
      <w:r w:rsidR="00583A4A" w:rsidRPr="007A5C40">
        <w:rPr>
          <w:rFonts w:ascii="Times New Roman" w:hAnsi="Times New Roman" w:cs="Times New Roman"/>
          <w:sz w:val="24"/>
          <w:szCs w:val="24"/>
        </w:rPr>
        <w:t xml:space="preserve"> </w:t>
      </w:r>
      <w:r w:rsidR="00150427" w:rsidRPr="007A5C40">
        <w:rPr>
          <w:rFonts w:ascii="Times New Roman" w:hAnsi="Times New Roman" w:cs="Times New Roman"/>
          <w:sz w:val="24"/>
          <w:szCs w:val="24"/>
        </w:rPr>
        <w:t>(Я) сказано: «Обогащение личного, культурного опыта ребёнка происходит в результате расширения представлений о культурно-этническом многообразии окружающего мира, развитие эмоциональной сферы включает умение регулировать чувства, настроения, переживания при взаимодействии с красотой окружающего мира, искусства, обычаями и традициями народа».</w:t>
      </w:r>
    </w:p>
    <w:p w:rsidR="00150427" w:rsidRPr="007A5C40" w:rsidRDefault="00150427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Ребёнок ограничен в своём жизненном опыте. Искусство приходит ему на помощь, раздвигая границы его индивидуального жизненного опыта, подключая опыт человечества.</w:t>
      </w:r>
    </w:p>
    <w:p w:rsidR="00150427" w:rsidRPr="007A5C40" w:rsidRDefault="00150427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 xml:space="preserve">Очень часто в дошкольных учреждениях встречается то, что детей якутских национальных групп знакомят только с якутским национальным материалом, будь то сказка, музыка и др. А в русскоязычных группах не включается якутский национальный материал. Это ведёт в первом случае к сужению восприятия мира и неготовности к общению с детьми других национальностей. </w:t>
      </w:r>
      <w:r w:rsidR="00006DE1" w:rsidRPr="007A5C40">
        <w:rPr>
          <w:rFonts w:ascii="Times New Roman" w:hAnsi="Times New Roman" w:cs="Times New Roman"/>
          <w:sz w:val="24"/>
          <w:szCs w:val="24"/>
        </w:rPr>
        <w:t xml:space="preserve"> </w:t>
      </w:r>
      <w:r w:rsidRPr="007A5C40">
        <w:rPr>
          <w:rFonts w:ascii="Times New Roman" w:hAnsi="Times New Roman" w:cs="Times New Roman"/>
          <w:sz w:val="24"/>
          <w:szCs w:val="24"/>
        </w:rPr>
        <w:t xml:space="preserve">Во втором случае – </w:t>
      </w:r>
      <w:r w:rsidR="00006DE1" w:rsidRPr="007A5C40">
        <w:rPr>
          <w:rFonts w:ascii="Times New Roman" w:hAnsi="Times New Roman" w:cs="Times New Roman"/>
          <w:sz w:val="24"/>
          <w:szCs w:val="24"/>
        </w:rPr>
        <w:t xml:space="preserve">незнание </w:t>
      </w:r>
      <w:r w:rsidRPr="007A5C40">
        <w:rPr>
          <w:rFonts w:ascii="Times New Roman" w:hAnsi="Times New Roman" w:cs="Times New Roman"/>
          <w:sz w:val="24"/>
          <w:szCs w:val="24"/>
        </w:rPr>
        <w:t>культуры як</w:t>
      </w:r>
      <w:r w:rsidR="00AA790D" w:rsidRPr="007A5C40">
        <w:rPr>
          <w:rFonts w:ascii="Times New Roman" w:hAnsi="Times New Roman" w:cs="Times New Roman"/>
          <w:sz w:val="24"/>
          <w:szCs w:val="24"/>
        </w:rPr>
        <w:t>утского наро</w:t>
      </w:r>
      <w:r w:rsidR="00006DE1" w:rsidRPr="007A5C40">
        <w:rPr>
          <w:rFonts w:ascii="Times New Roman" w:hAnsi="Times New Roman" w:cs="Times New Roman"/>
          <w:sz w:val="24"/>
          <w:szCs w:val="24"/>
        </w:rPr>
        <w:t xml:space="preserve">да, неадекватному реагированию, </w:t>
      </w:r>
      <w:r w:rsidR="00AA790D" w:rsidRPr="007A5C40">
        <w:rPr>
          <w:rFonts w:ascii="Times New Roman" w:hAnsi="Times New Roman" w:cs="Times New Roman"/>
          <w:sz w:val="24"/>
          <w:szCs w:val="24"/>
        </w:rPr>
        <w:t>утрате патриотичес</w:t>
      </w:r>
      <w:r w:rsidR="00006DE1" w:rsidRPr="007A5C40">
        <w:rPr>
          <w:rFonts w:ascii="Times New Roman" w:hAnsi="Times New Roman" w:cs="Times New Roman"/>
          <w:sz w:val="24"/>
          <w:szCs w:val="24"/>
        </w:rPr>
        <w:t>ких чу</w:t>
      </w:r>
      <w:proofErr w:type="gramStart"/>
      <w:r w:rsidR="00006DE1" w:rsidRPr="007A5C40">
        <w:rPr>
          <w:rFonts w:ascii="Times New Roman" w:hAnsi="Times New Roman" w:cs="Times New Roman"/>
          <w:sz w:val="24"/>
          <w:szCs w:val="24"/>
        </w:rPr>
        <w:t xml:space="preserve">вств к </w:t>
      </w:r>
      <w:r w:rsidR="00AA790D" w:rsidRPr="007A5C4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A790D" w:rsidRPr="007A5C40">
        <w:rPr>
          <w:rFonts w:ascii="Times New Roman" w:hAnsi="Times New Roman" w:cs="Times New Roman"/>
          <w:sz w:val="24"/>
          <w:szCs w:val="24"/>
        </w:rPr>
        <w:t>емле, являющейся для них родиной.</w:t>
      </w:r>
    </w:p>
    <w:p w:rsidR="00220A10" w:rsidRPr="007A5C40" w:rsidRDefault="00AA790D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Несмотря на очевидную актуальность, проблема ещё далеко не в полной мере нашла теоретическое решение и практическое применение в традиционных системах дошкольного образования. Важным педагогическим условием воспитания якутской национальной культуры (в частности в русскоязычных группах ДОУ) является принцип интеграции как важнейшей качественной характеристикой, определяемой глубокой взаимосвязью и взаимопроникновением разных видов искусств и разнообразной художественно-творческой деятельности.</w:t>
      </w:r>
    </w:p>
    <w:p w:rsidR="00220A10" w:rsidRPr="007A5C40" w:rsidRDefault="00220A10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lastRenderedPageBreak/>
        <w:t>Содержание каждого компонента музыкального обучения должно находиться в единстве с содержанием всех других компонентов, что обуславливает в конечном итоге воспитание якутской национальной культуры у дошкольников русскоязычных групп ДОУ. На практике же каждый педагог порой настолько сконцентрирован исключительно на своём предмете, что не заботится о формировании комплексных знаний ребёнка. Одно из основных педагогических условий воспитания национальной культуры у</w:t>
      </w:r>
      <w:r w:rsidR="00A1044B" w:rsidRPr="007A5C40">
        <w:rPr>
          <w:rFonts w:ascii="Times New Roman" w:hAnsi="Times New Roman" w:cs="Times New Roman"/>
          <w:sz w:val="24"/>
          <w:szCs w:val="24"/>
        </w:rPr>
        <w:t xml:space="preserve"> дошкольников считаю комплексный</w:t>
      </w:r>
      <w:r w:rsidRPr="007A5C40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006DE1" w:rsidRPr="007A5C40">
        <w:rPr>
          <w:rFonts w:ascii="Times New Roman" w:hAnsi="Times New Roman" w:cs="Times New Roman"/>
          <w:sz w:val="24"/>
          <w:szCs w:val="24"/>
        </w:rPr>
        <w:t>, выраженный</w:t>
      </w:r>
      <w:r w:rsidRPr="007A5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C4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A5C40">
        <w:rPr>
          <w:rFonts w:ascii="Times New Roman" w:hAnsi="Times New Roman" w:cs="Times New Roman"/>
          <w:sz w:val="24"/>
          <w:szCs w:val="24"/>
        </w:rPr>
        <w:t>:</w:t>
      </w:r>
    </w:p>
    <w:p w:rsidR="00220A10" w:rsidRPr="007A5C40" w:rsidRDefault="00A1044B" w:rsidP="007A5C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обеспечение единства целей, задач, содержания и методов обучения;</w:t>
      </w:r>
    </w:p>
    <w:p w:rsidR="00A1044B" w:rsidRPr="007A5C40" w:rsidRDefault="00A1044B" w:rsidP="007A5C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организация воздействия на все сферы личности ребёнка – интеллектуальную эмоционально – волевую, действенно – практическую.</w:t>
      </w:r>
    </w:p>
    <w:p w:rsidR="00AA790D" w:rsidRPr="007A5C40" w:rsidRDefault="00A1044B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 xml:space="preserve">В первой главе </w:t>
      </w:r>
      <w:r w:rsidR="00006DE1" w:rsidRPr="007A5C40">
        <w:rPr>
          <w:rFonts w:ascii="Times New Roman" w:hAnsi="Times New Roman" w:cs="Times New Roman"/>
          <w:sz w:val="24"/>
          <w:szCs w:val="24"/>
        </w:rPr>
        <w:t>«</w:t>
      </w:r>
      <w:r w:rsidRPr="007A5C40">
        <w:rPr>
          <w:rFonts w:ascii="Times New Roman" w:hAnsi="Times New Roman" w:cs="Times New Roman"/>
          <w:sz w:val="24"/>
          <w:szCs w:val="24"/>
        </w:rPr>
        <w:t>Изучение теоретических основ приобщения к национальной культуре детей дошкольного возраста» рассмотрены два</w:t>
      </w:r>
      <w:r w:rsidR="005B4EAB" w:rsidRPr="007A5C40">
        <w:rPr>
          <w:rFonts w:ascii="Times New Roman" w:hAnsi="Times New Roman" w:cs="Times New Roman"/>
          <w:sz w:val="24"/>
          <w:szCs w:val="24"/>
        </w:rPr>
        <w:t xml:space="preserve"> вопроса: </w:t>
      </w:r>
    </w:p>
    <w:p w:rsidR="005B4EAB" w:rsidRPr="007A5C40" w:rsidRDefault="005B4EAB" w:rsidP="007A5C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Национальная культура как основа приобщения к общечеловеческим, духовно – нравственным ценностям.</w:t>
      </w:r>
    </w:p>
    <w:p w:rsidR="005B4EAB" w:rsidRPr="007A5C40" w:rsidRDefault="005B4EAB" w:rsidP="007A5C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 xml:space="preserve">Современное состояние работы в ДОУ по проблеме приобщения к национальной культуре детей в русскоязычных группах. </w:t>
      </w:r>
    </w:p>
    <w:p w:rsidR="005B4EAB" w:rsidRPr="007A5C40" w:rsidRDefault="005B4EAB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Анализ литературы показал, что понятия «культура» глубоко философское  имеет огромное количество определений.</w:t>
      </w:r>
      <w:r w:rsidR="004E11D9" w:rsidRPr="007A5C40">
        <w:rPr>
          <w:rFonts w:ascii="Times New Roman" w:hAnsi="Times New Roman" w:cs="Times New Roman"/>
          <w:sz w:val="24"/>
          <w:szCs w:val="24"/>
        </w:rPr>
        <w:t xml:space="preserve"> Национальная (народная) культура имеет принадлежность конкретному региону и этносу. Без взаимодействия и взаимопроникновения культур разных народов нет развития. Воспитание – главная фун</w:t>
      </w:r>
      <w:r w:rsidR="00006DE1" w:rsidRPr="007A5C40">
        <w:rPr>
          <w:rFonts w:ascii="Times New Roman" w:hAnsi="Times New Roman" w:cs="Times New Roman"/>
          <w:sz w:val="24"/>
          <w:szCs w:val="24"/>
        </w:rPr>
        <w:t>кция устного, прикладного и игро</w:t>
      </w:r>
      <w:r w:rsidR="004E11D9" w:rsidRPr="007A5C40">
        <w:rPr>
          <w:rFonts w:ascii="Times New Roman" w:hAnsi="Times New Roman" w:cs="Times New Roman"/>
          <w:sz w:val="24"/>
          <w:szCs w:val="24"/>
        </w:rPr>
        <w:t>вого народного творчества якутов.</w:t>
      </w:r>
    </w:p>
    <w:p w:rsidR="004E11D9" w:rsidRPr="007A5C40" w:rsidRDefault="004E11D9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Изучение теоретических основ и научно - педагогических исследований позволяет сделать следующие выводы:</w:t>
      </w:r>
    </w:p>
    <w:p w:rsidR="004E11D9" w:rsidRPr="007A5C40" w:rsidRDefault="009C31F1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C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06DE1" w:rsidRPr="007A5C40">
        <w:rPr>
          <w:rFonts w:ascii="Times New Roman" w:hAnsi="Times New Roman" w:cs="Times New Roman"/>
          <w:sz w:val="24"/>
          <w:szCs w:val="24"/>
        </w:rPr>
        <w:t xml:space="preserve"> </w:t>
      </w:r>
      <w:r w:rsidR="004E11D9" w:rsidRPr="007A5C40">
        <w:rPr>
          <w:rFonts w:ascii="Times New Roman" w:hAnsi="Times New Roman" w:cs="Times New Roman"/>
          <w:sz w:val="24"/>
          <w:szCs w:val="24"/>
        </w:rPr>
        <w:t xml:space="preserve"> - первых: Народное искусство близко по своей природе творчеству ребёнка своей непосредственностью, эмоциональностью, связью с природой образами. </w:t>
      </w:r>
    </w:p>
    <w:p w:rsidR="004E11D9" w:rsidRPr="007A5C40" w:rsidRDefault="004E11D9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Во</w:t>
      </w:r>
      <w:r w:rsidR="00006DE1" w:rsidRPr="007A5C40">
        <w:rPr>
          <w:rFonts w:ascii="Times New Roman" w:hAnsi="Times New Roman" w:cs="Times New Roman"/>
          <w:sz w:val="24"/>
          <w:szCs w:val="24"/>
        </w:rPr>
        <w:t xml:space="preserve"> </w:t>
      </w:r>
      <w:r w:rsidRPr="007A5C40">
        <w:rPr>
          <w:rFonts w:ascii="Times New Roman" w:hAnsi="Times New Roman" w:cs="Times New Roman"/>
          <w:sz w:val="24"/>
          <w:szCs w:val="24"/>
        </w:rPr>
        <w:t xml:space="preserve">- вторых: Проблема формирования интереса детей ДОУ к народному искусству </w:t>
      </w:r>
      <w:r w:rsidR="00006DE1" w:rsidRPr="007A5C40">
        <w:rPr>
          <w:rFonts w:ascii="Times New Roman" w:hAnsi="Times New Roman" w:cs="Times New Roman"/>
          <w:sz w:val="24"/>
          <w:szCs w:val="24"/>
        </w:rPr>
        <w:t xml:space="preserve">усиливается рядом противоречий: </w:t>
      </w:r>
      <w:r w:rsidRPr="007A5C40">
        <w:rPr>
          <w:rFonts w:ascii="Times New Roman" w:hAnsi="Times New Roman" w:cs="Times New Roman"/>
          <w:sz w:val="24"/>
          <w:szCs w:val="24"/>
        </w:rPr>
        <w:t xml:space="preserve">между необходимостью теоретического осмысления </w:t>
      </w:r>
      <w:proofErr w:type="spellStart"/>
      <w:r w:rsidRPr="007A5C40">
        <w:rPr>
          <w:rFonts w:ascii="Times New Roman" w:hAnsi="Times New Roman" w:cs="Times New Roman"/>
          <w:sz w:val="24"/>
          <w:szCs w:val="24"/>
        </w:rPr>
        <w:t>этнопедагогического</w:t>
      </w:r>
      <w:proofErr w:type="spellEnd"/>
      <w:r w:rsidRPr="007A5C40">
        <w:rPr>
          <w:rFonts w:ascii="Times New Roman" w:hAnsi="Times New Roman" w:cs="Times New Roman"/>
          <w:sz w:val="24"/>
          <w:szCs w:val="24"/>
        </w:rPr>
        <w:t xml:space="preserve"> богатства культурно – исторического наследия и снижение интереса к нему со стороны педагога и семьи, между широким подходом философских искусствоведческих, педагогических</w:t>
      </w:r>
      <w:r w:rsidR="00583A4A" w:rsidRPr="007A5C40">
        <w:rPr>
          <w:rFonts w:ascii="Times New Roman" w:hAnsi="Times New Roman" w:cs="Times New Roman"/>
          <w:sz w:val="24"/>
          <w:szCs w:val="24"/>
        </w:rPr>
        <w:t xml:space="preserve"> исследований по наследию и отс</w:t>
      </w:r>
      <w:r w:rsidRPr="007A5C40">
        <w:rPr>
          <w:rFonts w:ascii="Times New Roman" w:hAnsi="Times New Roman" w:cs="Times New Roman"/>
          <w:sz w:val="24"/>
          <w:szCs w:val="24"/>
        </w:rPr>
        <w:t>у</w:t>
      </w:r>
      <w:r w:rsidR="00583A4A" w:rsidRPr="007A5C40">
        <w:rPr>
          <w:rFonts w:ascii="Times New Roman" w:hAnsi="Times New Roman" w:cs="Times New Roman"/>
          <w:sz w:val="24"/>
          <w:szCs w:val="24"/>
        </w:rPr>
        <w:t>т</w:t>
      </w:r>
      <w:r w:rsidRPr="007A5C40">
        <w:rPr>
          <w:rFonts w:ascii="Times New Roman" w:hAnsi="Times New Roman" w:cs="Times New Roman"/>
          <w:sz w:val="24"/>
          <w:szCs w:val="24"/>
        </w:rPr>
        <w:t xml:space="preserve">ствием методических разработок по </w:t>
      </w:r>
      <w:r w:rsidR="00583A4A" w:rsidRPr="007A5C40">
        <w:rPr>
          <w:rFonts w:ascii="Times New Roman" w:hAnsi="Times New Roman" w:cs="Times New Roman"/>
          <w:sz w:val="24"/>
          <w:szCs w:val="24"/>
        </w:rPr>
        <w:t>его включению в систему дошкольного образования.</w:t>
      </w:r>
    </w:p>
    <w:p w:rsidR="00583A4A" w:rsidRPr="007A5C40" w:rsidRDefault="00583A4A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В – третьих: Сегодня воспитание нравственного и культурного человека выходит за рамки чисто образовательных задач и вводится ранг государственной политики.</w:t>
      </w:r>
    </w:p>
    <w:p w:rsidR="00583A4A" w:rsidRPr="007A5C40" w:rsidRDefault="00006DE1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 xml:space="preserve">В </w:t>
      </w:r>
      <w:r w:rsidR="00583A4A" w:rsidRPr="007A5C40">
        <w:rPr>
          <w:rFonts w:ascii="Times New Roman" w:hAnsi="Times New Roman" w:cs="Times New Roman"/>
          <w:sz w:val="24"/>
          <w:szCs w:val="24"/>
        </w:rPr>
        <w:t>–</w:t>
      </w:r>
      <w:r w:rsidRPr="007A5C40">
        <w:rPr>
          <w:rFonts w:ascii="Times New Roman" w:hAnsi="Times New Roman" w:cs="Times New Roman"/>
          <w:sz w:val="24"/>
          <w:szCs w:val="24"/>
        </w:rPr>
        <w:t xml:space="preserve"> </w:t>
      </w:r>
      <w:r w:rsidR="00583A4A" w:rsidRPr="007A5C40">
        <w:rPr>
          <w:rFonts w:ascii="Times New Roman" w:hAnsi="Times New Roman" w:cs="Times New Roman"/>
          <w:sz w:val="24"/>
          <w:szCs w:val="24"/>
        </w:rPr>
        <w:t>четвёртых: Фольклор, как конкретная историческая форма культуру не остаётся неизменным, а развивается вместе с народом, вбирая в себя всё ценное и отображая новые социальные изменения.</w:t>
      </w:r>
    </w:p>
    <w:p w:rsidR="00583A4A" w:rsidRPr="007A5C40" w:rsidRDefault="00583A4A" w:rsidP="007A5C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В – пятых:</w:t>
      </w:r>
      <w:r w:rsidR="00657EF5" w:rsidRPr="007A5C40">
        <w:rPr>
          <w:rFonts w:ascii="Times New Roman" w:hAnsi="Times New Roman" w:cs="Times New Roman"/>
          <w:sz w:val="24"/>
          <w:szCs w:val="24"/>
        </w:rPr>
        <w:t xml:space="preserve"> Анализ исследований п</w:t>
      </w:r>
      <w:r w:rsidRPr="007A5C40">
        <w:rPr>
          <w:rFonts w:ascii="Times New Roman" w:hAnsi="Times New Roman" w:cs="Times New Roman"/>
          <w:sz w:val="24"/>
          <w:szCs w:val="24"/>
        </w:rPr>
        <w:t>о вопросу «Возрождение культурно – исторического развития в региональном сообществе» показал, что возрастной аспект семей, имеющих детей дошкольного возраста значительно изменился в сторону омоложения.</w:t>
      </w:r>
    </w:p>
    <w:p w:rsidR="00220A10" w:rsidRPr="007A5C40" w:rsidRDefault="00583A4A" w:rsidP="0070067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5C40">
        <w:rPr>
          <w:rFonts w:ascii="Times New Roman" w:hAnsi="Times New Roman" w:cs="Times New Roman"/>
          <w:sz w:val="24"/>
          <w:szCs w:val="24"/>
        </w:rPr>
        <w:t>С принятием концепций дошкольного образования в республике обновляется законодательная база вышел указ «О гарантиях права граждан РС (Я) на получение дошкольного образования</w:t>
      </w:r>
      <w:r w:rsidR="00006DE1" w:rsidRPr="007A5C40">
        <w:rPr>
          <w:rFonts w:ascii="Times New Roman" w:hAnsi="Times New Roman" w:cs="Times New Roman"/>
          <w:sz w:val="24"/>
          <w:szCs w:val="24"/>
        </w:rPr>
        <w:t>»</w:t>
      </w:r>
      <w:r w:rsidRPr="007A5C40">
        <w:rPr>
          <w:rFonts w:ascii="Times New Roman" w:hAnsi="Times New Roman" w:cs="Times New Roman"/>
          <w:sz w:val="24"/>
          <w:szCs w:val="24"/>
        </w:rPr>
        <w:t>.</w:t>
      </w:r>
    </w:p>
    <w:sectPr w:rsidR="00220A10" w:rsidRPr="007A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139"/>
    <w:multiLevelType w:val="hybridMultilevel"/>
    <w:tmpl w:val="BBA6643C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3B570D6"/>
    <w:multiLevelType w:val="hybridMultilevel"/>
    <w:tmpl w:val="2B0CB6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6"/>
    <w:rsid w:val="00006DE1"/>
    <w:rsid w:val="001235C5"/>
    <w:rsid w:val="00150427"/>
    <w:rsid w:val="00220A10"/>
    <w:rsid w:val="004E11D9"/>
    <w:rsid w:val="00583A4A"/>
    <w:rsid w:val="005B4EAB"/>
    <w:rsid w:val="0062577C"/>
    <w:rsid w:val="00657EF5"/>
    <w:rsid w:val="00676C87"/>
    <w:rsid w:val="00700679"/>
    <w:rsid w:val="007A5C40"/>
    <w:rsid w:val="008975EB"/>
    <w:rsid w:val="009C31F1"/>
    <w:rsid w:val="00A1044B"/>
    <w:rsid w:val="00AA790D"/>
    <w:rsid w:val="00C229F6"/>
    <w:rsid w:val="00C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303</cp:lastModifiedBy>
  <cp:revision>6</cp:revision>
  <dcterms:created xsi:type="dcterms:W3CDTF">2024-01-22T04:43:00Z</dcterms:created>
  <dcterms:modified xsi:type="dcterms:W3CDTF">2024-01-22T05:03:00Z</dcterms:modified>
</cp:coreProperties>
</file>