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5F" w:rsidRPr="008B3E6C" w:rsidRDefault="00631B5F" w:rsidP="00631B5F">
      <w:pPr>
        <w:spacing w:after="0" w:line="240" w:lineRule="auto"/>
        <w:jc w:val="center"/>
        <w:rPr>
          <w:rFonts w:ascii="Times New Roman" w:hAnsi="Times New Roman"/>
        </w:rPr>
      </w:pPr>
      <w:r w:rsidRPr="008B3E6C">
        <w:rPr>
          <w:rFonts w:ascii="Times New Roman" w:hAnsi="Times New Roman"/>
        </w:rPr>
        <w:t>Муниципальное бюджетное общеобразовательное учреждение</w:t>
      </w:r>
    </w:p>
    <w:p w:rsidR="00631B5F" w:rsidRPr="008B3E6C" w:rsidRDefault="00631B5F" w:rsidP="00631B5F">
      <w:pPr>
        <w:spacing w:after="0" w:line="240" w:lineRule="auto"/>
        <w:jc w:val="center"/>
        <w:rPr>
          <w:rFonts w:ascii="Times New Roman" w:hAnsi="Times New Roman"/>
        </w:rPr>
      </w:pPr>
      <w:r w:rsidRPr="008B3E6C">
        <w:rPr>
          <w:rFonts w:ascii="Times New Roman" w:hAnsi="Times New Roman"/>
        </w:rPr>
        <w:t xml:space="preserve">"Специальная общеобразовательная школа - интернат" г. </w:t>
      </w:r>
      <w:proofErr w:type="spellStart"/>
      <w:r w:rsidRPr="008B3E6C">
        <w:rPr>
          <w:rFonts w:ascii="Times New Roman" w:hAnsi="Times New Roman"/>
        </w:rPr>
        <w:t>Губах</w:t>
      </w:r>
      <w:r>
        <w:rPr>
          <w:rFonts w:ascii="Times New Roman" w:hAnsi="Times New Roman"/>
        </w:rPr>
        <w:t>а</w:t>
      </w:r>
      <w:proofErr w:type="spellEnd"/>
      <w:r w:rsidRPr="008B3E6C">
        <w:rPr>
          <w:rFonts w:ascii="Times New Roman" w:hAnsi="Times New Roman"/>
        </w:rPr>
        <w:t>, Пермского края</w:t>
      </w:r>
    </w:p>
    <w:tbl>
      <w:tblPr>
        <w:tblpPr w:leftFromText="180" w:rightFromText="180" w:vertAnchor="text" w:horzAnchor="margin" w:tblpXSpec="center" w:tblpY="272"/>
        <w:tblW w:w="0" w:type="auto"/>
        <w:tblLook w:val="00A0" w:firstRow="1" w:lastRow="0" w:firstColumn="1" w:lastColumn="0" w:noHBand="0" w:noVBand="0"/>
      </w:tblPr>
      <w:tblGrid>
        <w:gridCol w:w="3298"/>
        <w:gridCol w:w="2970"/>
        <w:gridCol w:w="3586"/>
      </w:tblGrid>
      <w:tr w:rsidR="00631B5F" w:rsidRPr="00083FCD" w:rsidTr="00631B5F">
        <w:trPr>
          <w:trHeight w:val="1704"/>
        </w:trPr>
        <w:tc>
          <w:tcPr>
            <w:tcW w:w="3298" w:type="dxa"/>
          </w:tcPr>
          <w:p w:rsidR="006001C5" w:rsidRDefault="006001C5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631B5F" w:rsidRPr="00835171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ППО </w:t>
            </w:r>
            <w:r w:rsidRPr="00835171">
              <w:rPr>
                <w:rFonts w:ascii="Times New Roman" w:hAnsi="Times New Roman"/>
              </w:rPr>
              <w:t>«Сопровождение»</w:t>
            </w: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№__от</w:t>
            </w:r>
            <w:r w:rsidRPr="00A71C41">
              <w:rPr>
                <w:rFonts w:ascii="Times New Roman" w:hAnsi="Times New Roman"/>
                <w:u w:val="single"/>
              </w:rPr>
              <w:t xml:space="preserve">       </w:t>
            </w:r>
            <w:r w:rsidR="006001C5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  <w:p w:rsidR="00631B5F" w:rsidRPr="00083FCD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Pr="00083FCD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6001C5" w:rsidRDefault="006001C5" w:rsidP="00600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631B5F" w:rsidRPr="00083FCD" w:rsidRDefault="006001C5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631B5F" w:rsidRPr="00083FCD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  <w:r w:rsidRPr="00083FCD">
              <w:rPr>
                <w:rFonts w:ascii="Times New Roman" w:hAnsi="Times New Roman"/>
              </w:rPr>
              <w:t>Протокол №__</w:t>
            </w:r>
          </w:p>
          <w:p w:rsidR="00631B5F" w:rsidRPr="00083FCD" w:rsidRDefault="00631B5F" w:rsidP="00600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</w:t>
            </w:r>
            <w:r w:rsidRPr="00A71C41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>202</w:t>
            </w:r>
            <w:r w:rsidR="006001C5">
              <w:rPr>
                <w:rFonts w:ascii="Times New Roman" w:hAnsi="Times New Roman"/>
              </w:rPr>
              <w:t>2</w:t>
            </w:r>
            <w:r w:rsidRPr="00083FCD">
              <w:rPr>
                <w:rFonts w:ascii="Times New Roman" w:hAnsi="Times New Roman"/>
              </w:rPr>
              <w:t>г.</w:t>
            </w:r>
          </w:p>
        </w:tc>
        <w:tc>
          <w:tcPr>
            <w:tcW w:w="3586" w:type="dxa"/>
          </w:tcPr>
          <w:p w:rsidR="00631B5F" w:rsidRPr="00083FCD" w:rsidRDefault="006001C5" w:rsidP="00631B5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631B5F" w:rsidRPr="00083FCD" w:rsidRDefault="00631B5F" w:rsidP="00631B5F">
            <w:pPr>
              <w:spacing w:after="0" w:line="240" w:lineRule="auto"/>
              <w:ind w:right="-5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9527F6">
              <w:rPr>
                <w:rFonts w:ascii="Times New Roman" w:hAnsi="Times New Roman"/>
              </w:rPr>
              <w:t xml:space="preserve">    </w:t>
            </w:r>
            <w:r w:rsidRPr="00083FCD">
              <w:rPr>
                <w:rFonts w:ascii="Times New Roman" w:hAnsi="Times New Roman"/>
              </w:rPr>
              <w:t xml:space="preserve">Директор </w:t>
            </w:r>
            <w:r w:rsidR="009527F6">
              <w:rPr>
                <w:rFonts w:ascii="Times New Roman" w:hAnsi="Times New Roman"/>
                <w:sz w:val="20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0"/>
                <w:szCs w:val="28"/>
              </w:rPr>
              <w:t>СОШИ</w:t>
            </w:r>
          </w:p>
          <w:p w:rsidR="00631B5F" w:rsidRPr="00083FCD" w:rsidRDefault="00631B5F" w:rsidP="00631B5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________О. В. Шатунова</w:t>
            </w:r>
          </w:p>
          <w:p w:rsidR="00631B5F" w:rsidRPr="00083FCD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Pr="00083FCD">
              <w:rPr>
                <w:rFonts w:ascii="Times New Roman" w:hAnsi="Times New Roman"/>
              </w:rPr>
              <w:t>«__»</w:t>
            </w:r>
            <w:r>
              <w:rPr>
                <w:rFonts w:ascii="Times New Roman" w:hAnsi="Times New Roman"/>
              </w:rPr>
              <w:t>___202</w:t>
            </w:r>
            <w:r w:rsidR="006001C5">
              <w:rPr>
                <w:rFonts w:ascii="Times New Roman" w:hAnsi="Times New Roman"/>
              </w:rPr>
              <w:t>2</w:t>
            </w:r>
            <w:r w:rsidRPr="00083FCD">
              <w:rPr>
                <w:rFonts w:ascii="Times New Roman" w:hAnsi="Times New Roman"/>
              </w:rPr>
              <w:t>г.</w:t>
            </w: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B5F" w:rsidRPr="00083FCD" w:rsidRDefault="00631B5F" w:rsidP="00631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5F" w:rsidRDefault="00631B5F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7F6" w:rsidRDefault="009527F6" w:rsidP="00631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АДАПТИРОВАННАЯ ОБРАЗОВАТЕЛЬНАЯ ПРОГРАММА </w:t>
      </w:r>
    </w:p>
    <w:p w:rsidR="00D61AC1" w:rsidRPr="00D61AC1" w:rsidRDefault="009527F6" w:rsidP="00631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КОРРЕКЦИОННОГО</w:t>
      </w:r>
      <w:r w:rsidR="00D61AC1"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61AC1"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«СЕНСОРНОЕ РАЗВИТИЕ»</w:t>
      </w:r>
    </w:p>
    <w:p w:rsidR="009527F6" w:rsidRDefault="009527F6" w:rsidP="009527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обучающегося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Суматохина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Александа</w:t>
      </w:r>
      <w:proofErr w:type="spellEnd"/>
    </w:p>
    <w:p w:rsidR="009527F6" w:rsidRDefault="009527F6" w:rsidP="009527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7F6" w:rsidRDefault="009527F6" w:rsidP="009527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7F6" w:rsidRDefault="009527F6" w:rsidP="009527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7F6" w:rsidRDefault="009527F6" w:rsidP="009527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1 квалификационной категории:</w:t>
      </w:r>
    </w:p>
    <w:p w:rsidR="00631B5F" w:rsidRPr="006C77DF" w:rsidRDefault="008A4F8D" w:rsidP="009527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Струнина</w:t>
      </w:r>
      <w:r w:rsidR="00631B5F" w:rsidRPr="006C77DF">
        <w:rPr>
          <w:rFonts w:ascii="Times New Roman" w:hAnsi="Times New Roman"/>
          <w:b/>
          <w:sz w:val="28"/>
          <w:szCs w:val="28"/>
        </w:rPr>
        <w:t xml:space="preserve"> Юли</w:t>
      </w:r>
      <w:r>
        <w:rPr>
          <w:rFonts w:ascii="Times New Roman" w:hAnsi="Times New Roman"/>
          <w:b/>
          <w:sz w:val="28"/>
          <w:szCs w:val="28"/>
        </w:rPr>
        <w:t>я</w:t>
      </w:r>
      <w:r w:rsidR="00631B5F" w:rsidRPr="006C77DF">
        <w:rPr>
          <w:rFonts w:ascii="Times New Roman" w:hAnsi="Times New Roman"/>
          <w:b/>
          <w:sz w:val="28"/>
          <w:szCs w:val="28"/>
        </w:rPr>
        <w:t xml:space="preserve"> Борисовн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61AC1" w:rsidRDefault="00D61AC1" w:rsidP="00952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1AC1" w:rsidRDefault="00D61AC1" w:rsidP="00D6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1AC1" w:rsidRDefault="00D61AC1" w:rsidP="0063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1AC1" w:rsidRDefault="00D61AC1" w:rsidP="00D6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623F" w:rsidRDefault="0093623F" w:rsidP="00D6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1AC1" w:rsidRDefault="00D61AC1" w:rsidP="00D61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27F6" w:rsidRDefault="00631B5F" w:rsidP="009527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6001C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6001C5">
        <w:rPr>
          <w:rFonts w:ascii="Times New Roman" w:hAnsi="Times New Roman"/>
          <w:b/>
          <w:sz w:val="28"/>
          <w:szCs w:val="28"/>
        </w:rPr>
        <w:t>3</w:t>
      </w:r>
      <w:r w:rsidRPr="00083FC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C5626" w:rsidRDefault="00D61AC1" w:rsidP="00952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527F6" w:rsidRPr="002C5626" w:rsidRDefault="009527F6" w:rsidP="009527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626" w:rsidRPr="00C61285" w:rsidRDefault="002C5626" w:rsidP="002C5626">
      <w:pPr>
        <w:tabs>
          <w:tab w:val="left" w:pos="142"/>
        </w:tabs>
        <w:spacing w:line="276" w:lineRule="auto"/>
        <w:ind w:left="284" w:firstLine="708"/>
        <w:rPr>
          <w:rFonts w:ascii="Times New Roman" w:hAnsi="Times New Roman"/>
          <w:sz w:val="28"/>
          <w:szCs w:val="28"/>
        </w:rPr>
      </w:pPr>
      <w:proofErr w:type="gramStart"/>
      <w:r w:rsidRPr="00C61285">
        <w:rPr>
          <w:rFonts w:ascii="Times New Roman" w:hAnsi="Times New Roman"/>
          <w:sz w:val="32"/>
          <w:szCs w:val="32"/>
        </w:rPr>
        <w:t>Адаптированная образовательная</w:t>
      </w:r>
      <w:r w:rsidRPr="00C61285">
        <w:rPr>
          <w:rFonts w:ascii="Times New Roman" w:hAnsi="Times New Roman"/>
          <w:b/>
          <w:sz w:val="32"/>
          <w:szCs w:val="32"/>
        </w:rPr>
        <w:t xml:space="preserve"> </w:t>
      </w:r>
      <w:r w:rsidRPr="00C61285">
        <w:rPr>
          <w:rFonts w:ascii="Times New Roman" w:hAnsi="Times New Roman"/>
          <w:bCs/>
          <w:sz w:val="28"/>
          <w:szCs w:val="28"/>
        </w:rPr>
        <w:t xml:space="preserve">программа составлена на основе Федерального </w:t>
      </w:r>
      <w:r w:rsidRPr="00C61285">
        <w:rPr>
          <w:rFonts w:ascii="Times New Roman" w:hAnsi="Times New Roman"/>
          <w:sz w:val="28"/>
          <w:szCs w:val="28"/>
        </w:rPr>
        <w:t>государственного образовательного стандарта образования обучающихся с умственной отсталостью (инт</w:t>
      </w:r>
      <w:r>
        <w:rPr>
          <w:rFonts w:ascii="Times New Roman" w:hAnsi="Times New Roman"/>
          <w:sz w:val="28"/>
          <w:szCs w:val="28"/>
        </w:rPr>
        <w:t>еллектуальными нарушениями) и</w:t>
      </w:r>
      <w:r w:rsidRPr="00C61285">
        <w:rPr>
          <w:rFonts w:ascii="Times New Roman" w:hAnsi="Times New Roman"/>
          <w:sz w:val="28"/>
          <w:szCs w:val="28"/>
        </w:rPr>
        <w:t xml:space="preserve"> </w:t>
      </w:r>
      <w:r w:rsidR="009527F6">
        <w:rPr>
          <w:rFonts w:ascii="Times New Roman" w:hAnsi="Times New Roman"/>
          <w:sz w:val="28"/>
          <w:szCs w:val="28"/>
        </w:rPr>
        <w:t xml:space="preserve">АООП </w:t>
      </w:r>
      <w:r w:rsidRPr="00C6128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«Специальная общеобразовательная школа – интернат</w:t>
      </w:r>
      <w:r w:rsidR="009527F6">
        <w:rPr>
          <w:rFonts w:ascii="Times New Roman" w:hAnsi="Times New Roman"/>
          <w:sz w:val="28"/>
          <w:szCs w:val="28"/>
        </w:rPr>
        <w:t xml:space="preserve"> (вариант 2)</w:t>
      </w:r>
      <w:r w:rsidRPr="00C61285">
        <w:rPr>
          <w:rFonts w:ascii="Times New Roman" w:hAnsi="Times New Roman"/>
          <w:sz w:val="28"/>
          <w:szCs w:val="28"/>
        </w:rPr>
        <w:t>»</w:t>
      </w:r>
      <w:r w:rsidR="009527F6">
        <w:rPr>
          <w:rFonts w:ascii="Times New Roman" w:hAnsi="Times New Roman"/>
          <w:sz w:val="28"/>
          <w:szCs w:val="28"/>
        </w:rPr>
        <w:t>.</w:t>
      </w:r>
      <w:r w:rsidRPr="00C6128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5626" w:rsidRPr="00C61285" w:rsidRDefault="002C5626" w:rsidP="002C5626">
      <w:p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 xml:space="preserve">               Перечень нормативных документов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>Конвенция ООН о правах ребенка (1989 г.).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>Конвенция ООН о правах инвалидов (2006 г.).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>Конституция Российской Федерации (1993 года).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 xml:space="preserve">Федеральный закон «О социальной защите инвалидов в Российской Федерации» № 181-ФЗ от 24 ноября 1995 г.  </w:t>
      </w:r>
      <w:r w:rsidRPr="00C61285">
        <w:rPr>
          <w:rFonts w:ascii="Times New Roman" w:hAnsi="Times New Roman"/>
          <w:bCs/>
          <w:sz w:val="28"/>
          <w:szCs w:val="28"/>
        </w:rPr>
        <w:t>(с изменениями от 22.12.2008 г.).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>Приказ Министерства науки России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(Зарегистрировано в Минюсте России 03.02.2015 № 35850)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z w:val="28"/>
          <w:szCs w:val="28"/>
        </w:rPr>
        <w:t xml:space="preserve">ФГОС образования </w:t>
      </w:r>
      <w:proofErr w:type="gramStart"/>
      <w:r w:rsidRPr="00C612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128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2C5626" w:rsidRPr="00C61285" w:rsidRDefault="002C5626" w:rsidP="002C562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61285">
        <w:rPr>
          <w:rFonts w:ascii="Times New Roman" w:hAnsi="Times New Roman"/>
          <w:sz w:val="28"/>
          <w:szCs w:val="28"/>
        </w:rPr>
        <w:t>Санитарно-эпи</w:t>
      </w:r>
      <w:r>
        <w:rPr>
          <w:rFonts w:ascii="Times New Roman" w:hAnsi="Times New Roman"/>
          <w:sz w:val="28"/>
          <w:szCs w:val="28"/>
        </w:rPr>
        <w:t xml:space="preserve">демиологические правила СанПиН </w:t>
      </w:r>
      <w:r w:rsidRPr="00C61285">
        <w:rPr>
          <w:rFonts w:ascii="Times New Roman" w:hAnsi="Times New Roman"/>
          <w:sz w:val="28"/>
          <w:szCs w:val="28"/>
        </w:rPr>
        <w:t>2.4.2.3286</w:t>
      </w:r>
      <w:r w:rsidR="00531688">
        <w:rPr>
          <w:rFonts w:ascii="Times New Roman" w:hAnsi="Times New Roman"/>
          <w:sz w:val="28"/>
          <w:szCs w:val="28"/>
        </w:rPr>
        <w:t xml:space="preserve"> </w:t>
      </w:r>
      <w:r w:rsidRPr="00C61285">
        <w:rPr>
          <w:rFonts w:ascii="Times New Roman" w:hAnsi="Times New Roman"/>
          <w:sz w:val="28"/>
          <w:szCs w:val="28"/>
        </w:rPr>
        <w:t>-15 «Санитарно-эпидемиологические требования к условиям и орг</w:t>
      </w:r>
      <w:r>
        <w:rPr>
          <w:rFonts w:ascii="Times New Roman" w:hAnsi="Times New Roman"/>
          <w:sz w:val="28"/>
          <w:szCs w:val="28"/>
        </w:rPr>
        <w:t xml:space="preserve">анизации обучения и воспитания </w:t>
      </w:r>
      <w:r w:rsidRPr="00C61285">
        <w:rPr>
          <w:rFonts w:ascii="Times New Roman" w:hAnsi="Times New Roman"/>
          <w:sz w:val="28"/>
          <w:szCs w:val="28"/>
        </w:rPr>
        <w:t>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введены в действие Постановлением Главного государственного санитарного врача РФ от 10.07.2015 года № 26</w:t>
      </w:r>
      <w:proofErr w:type="gramEnd"/>
    </w:p>
    <w:p w:rsidR="00D73C6F" w:rsidRPr="000D047E" w:rsidRDefault="002C5626" w:rsidP="009527F6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МБОУ СОШИ на</w:t>
      </w:r>
      <w:r w:rsidR="009527F6">
        <w:rPr>
          <w:rFonts w:ascii="Times New Roman" w:hAnsi="Times New Roman"/>
          <w:sz w:val="28"/>
          <w:szCs w:val="28"/>
        </w:rPr>
        <w:t xml:space="preserve"> </w:t>
      </w:r>
      <w:r w:rsidR="009527F6" w:rsidRPr="000D047E">
        <w:rPr>
          <w:rFonts w:ascii="Times New Roman" w:hAnsi="Times New Roman"/>
          <w:sz w:val="28"/>
          <w:szCs w:val="28"/>
        </w:rPr>
        <w:t>202</w:t>
      </w:r>
      <w:r w:rsidR="000D047E" w:rsidRPr="000D047E">
        <w:rPr>
          <w:rFonts w:ascii="Times New Roman" w:hAnsi="Times New Roman"/>
          <w:sz w:val="28"/>
          <w:szCs w:val="28"/>
        </w:rPr>
        <w:t>2</w:t>
      </w:r>
      <w:r w:rsidR="009527F6" w:rsidRPr="000D047E">
        <w:rPr>
          <w:rFonts w:ascii="Times New Roman" w:hAnsi="Times New Roman"/>
          <w:sz w:val="28"/>
          <w:szCs w:val="28"/>
        </w:rPr>
        <w:t>-202</w:t>
      </w:r>
      <w:r w:rsidR="000D047E" w:rsidRPr="000D047E">
        <w:rPr>
          <w:rFonts w:ascii="Times New Roman" w:hAnsi="Times New Roman"/>
          <w:sz w:val="28"/>
          <w:szCs w:val="28"/>
        </w:rPr>
        <w:t xml:space="preserve">3 </w:t>
      </w:r>
      <w:r w:rsidRPr="000D047E">
        <w:rPr>
          <w:rFonts w:ascii="Times New Roman" w:hAnsi="Times New Roman"/>
          <w:sz w:val="28"/>
          <w:szCs w:val="28"/>
        </w:rPr>
        <w:t xml:space="preserve">учебный </w:t>
      </w:r>
      <w:r w:rsidR="009527F6" w:rsidRPr="000D047E">
        <w:rPr>
          <w:rFonts w:ascii="Times New Roman" w:hAnsi="Times New Roman"/>
          <w:sz w:val="28"/>
          <w:szCs w:val="28"/>
        </w:rPr>
        <w:t>год.</w:t>
      </w:r>
    </w:p>
    <w:p w:rsidR="002C5626" w:rsidRDefault="002C5626" w:rsidP="002C5626">
      <w:pPr>
        <w:pStyle w:val="a4"/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5626">
        <w:rPr>
          <w:rFonts w:ascii="Times New Roman" w:eastAsiaTheme="minorHAnsi" w:hAnsi="Times New Roman"/>
          <w:b/>
          <w:sz w:val="28"/>
          <w:szCs w:val="28"/>
        </w:rPr>
        <w:lastRenderedPageBreak/>
        <w:t>Общая характеристика учебного процесса.</w:t>
      </w:r>
    </w:p>
    <w:p w:rsidR="002C5626" w:rsidRPr="00D61AC1" w:rsidRDefault="002C5626" w:rsidP="002C5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</w:t>
      </w:r>
    </w:p>
    <w:p w:rsidR="002C5626" w:rsidRPr="00D61AC1" w:rsidRDefault="002C5626" w:rsidP="002C5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2C5626" w:rsidRPr="002C5626" w:rsidRDefault="002C5626" w:rsidP="002C5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Задачи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индивидуализации процесса воспитания и обучения детей с 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:rsidR="00D61AC1" w:rsidRPr="00D61AC1" w:rsidRDefault="00D61AC1" w:rsidP="002C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детей с нарушением интеллекта в целом отстает по срокам формирования и проходит неравномерно. Бедность и недостаточность восприятия, слабая активность, меньший, чем в норме объем, замедленность процесса </w:t>
      </w:r>
      <w:r w:rsidR="007836FA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переработки,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поступающей через органы чувств информации затрудняют их знакомство с окружающим миром.    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</w:t>
      </w:r>
    </w:p>
    <w:p w:rsidR="00D61AC1" w:rsidRPr="00D61AC1" w:rsidRDefault="00D61AC1" w:rsidP="002C5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Нарушения зрительной сферы отмечаются в бедности и недифференцированности,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D61AC1" w:rsidRPr="00D61AC1" w:rsidRDefault="00D61AC1" w:rsidP="00952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Таким образом, у детей с проблемами в развитии имеют место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 Отсюда у них отмечается не только замедленный темп развития, но и своеобразие этого развития в целом. И как следствие, дети, поступающие в школу, оказываются не готовыми к обучению мотивационно, по запасу знаний и представлений, степени сформированности учебных навыков, уровню развития функций волевой регуляции.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Безусловно, таким детям нужна специальная коррекционная помощь в разном объеме, в зависимости от структуры и степени тяжести умственного развития. И первый шаг по оказанию помощи – сенсомоторное развитие ребенка.</w:t>
      </w:r>
    </w:p>
    <w:p w:rsidR="002C5626" w:rsidRPr="00C61285" w:rsidRDefault="002C5626" w:rsidP="009527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285">
        <w:rPr>
          <w:rFonts w:ascii="Times New Roman" w:hAnsi="Times New Roman"/>
          <w:spacing w:val="-5"/>
          <w:sz w:val="28"/>
          <w:szCs w:val="28"/>
        </w:rPr>
        <w:t>Занятия</w:t>
      </w:r>
      <w:r w:rsidR="009527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1285">
        <w:rPr>
          <w:rFonts w:ascii="Times New Roman" w:hAnsi="Times New Roman"/>
          <w:spacing w:val="-5"/>
          <w:sz w:val="28"/>
          <w:szCs w:val="28"/>
        </w:rPr>
        <w:t xml:space="preserve"> по развитию психомоторики и сенсорных процессов имеют важное коррекционно-</w:t>
      </w:r>
      <w:r w:rsidRPr="00C61285">
        <w:rPr>
          <w:rFonts w:ascii="Times New Roman" w:hAnsi="Times New Roman"/>
          <w:sz w:val="28"/>
          <w:szCs w:val="28"/>
        </w:rPr>
        <w:t xml:space="preserve">развивающее значение, оказывают существенное воздействие на интеллектуальную, </w:t>
      </w:r>
      <w:r w:rsidRPr="00C61285">
        <w:rPr>
          <w:rFonts w:ascii="Times New Roman" w:hAnsi="Times New Roman"/>
          <w:spacing w:val="-5"/>
          <w:sz w:val="28"/>
          <w:szCs w:val="28"/>
        </w:rPr>
        <w:t xml:space="preserve">эмоциональную, двигательную сферу; способствуют формированию положительных навыков </w:t>
      </w:r>
      <w:r w:rsidRPr="00C61285">
        <w:rPr>
          <w:rFonts w:ascii="Times New Roman" w:hAnsi="Times New Roman"/>
          <w:spacing w:val="-6"/>
          <w:sz w:val="28"/>
          <w:szCs w:val="28"/>
        </w:rPr>
        <w:t xml:space="preserve">поведения </w:t>
      </w:r>
      <w:r w:rsidR="00A40B70">
        <w:rPr>
          <w:rFonts w:ascii="Times New Roman" w:hAnsi="Times New Roman"/>
          <w:spacing w:val="-6"/>
          <w:sz w:val="28"/>
          <w:szCs w:val="28"/>
        </w:rPr>
        <w:t>об</w:t>
      </w:r>
      <w:r w:rsidRPr="00C61285">
        <w:rPr>
          <w:rFonts w:ascii="Times New Roman" w:hAnsi="Times New Roman"/>
          <w:spacing w:val="-6"/>
          <w:sz w:val="28"/>
          <w:szCs w:val="28"/>
        </w:rPr>
        <w:t>уча</w:t>
      </w:r>
      <w:r w:rsidR="00A40B70">
        <w:rPr>
          <w:rFonts w:ascii="Times New Roman" w:hAnsi="Times New Roman"/>
          <w:spacing w:val="-6"/>
          <w:sz w:val="28"/>
          <w:szCs w:val="28"/>
        </w:rPr>
        <w:t>ю</w:t>
      </w:r>
      <w:r w:rsidRPr="00C61285">
        <w:rPr>
          <w:rFonts w:ascii="Times New Roman" w:hAnsi="Times New Roman"/>
          <w:spacing w:val="-6"/>
          <w:sz w:val="28"/>
          <w:szCs w:val="28"/>
        </w:rPr>
        <w:t>щихся с глубокой умственной отсталостью.</w:t>
      </w:r>
    </w:p>
    <w:p w:rsidR="00D61AC1" w:rsidRPr="00525A9E" w:rsidRDefault="00D61AC1" w:rsidP="009527F6">
      <w:pPr>
        <w:shd w:val="clear" w:color="auto" w:fill="FFFFFF"/>
        <w:spacing w:after="0" w:line="240" w:lineRule="auto"/>
        <w:ind w:right="5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обучения</w:t>
      </w:r>
      <w:r w:rsidRPr="00525A9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обогащение чувственного опыта в процессе целенаправленного систематического воздействия на сохранные анализаторы.</w:t>
      </w:r>
    </w:p>
    <w:p w:rsidR="00D61AC1" w:rsidRPr="00525A9E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цели предусматривает решение ряда задач:</w:t>
      </w:r>
    </w:p>
    <w:p w:rsidR="00631B5F" w:rsidRPr="00525A9E" w:rsidRDefault="00631B5F" w:rsidP="009527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hAnsi="Times New Roman"/>
          <w:sz w:val="28"/>
          <w:szCs w:val="28"/>
        </w:rPr>
        <w:t xml:space="preserve">- развивать и корректировать психические функции обучающегося; </w:t>
      </w:r>
    </w:p>
    <w:p w:rsidR="00631B5F" w:rsidRPr="00525A9E" w:rsidRDefault="00631B5F" w:rsidP="00952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eastAsia="OpenSymbol" w:hAnsi="Times New Roman"/>
          <w:sz w:val="28"/>
          <w:szCs w:val="28"/>
        </w:rPr>
        <w:t xml:space="preserve">- </w:t>
      </w:r>
      <w:r w:rsidRPr="00525A9E">
        <w:rPr>
          <w:rFonts w:ascii="Times New Roman" w:hAnsi="Times New Roman"/>
          <w:sz w:val="28"/>
          <w:szCs w:val="28"/>
        </w:rPr>
        <w:t xml:space="preserve">развивать зрительное (восприятие формы, величины, цвета предметов), слуховое, тактильно-двигательное   </w:t>
      </w:r>
    </w:p>
    <w:p w:rsidR="00631B5F" w:rsidRPr="00525A9E" w:rsidRDefault="00631B5F" w:rsidP="009527F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hAnsi="Times New Roman"/>
          <w:sz w:val="28"/>
          <w:szCs w:val="28"/>
        </w:rPr>
        <w:t xml:space="preserve">   восприятие;</w:t>
      </w:r>
    </w:p>
    <w:p w:rsidR="00631B5F" w:rsidRPr="00525A9E" w:rsidRDefault="00631B5F" w:rsidP="00952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eastAsia="OpenSymbol" w:hAnsi="Times New Roman"/>
          <w:sz w:val="28"/>
          <w:szCs w:val="28"/>
        </w:rPr>
        <w:t xml:space="preserve">- </w:t>
      </w:r>
      <w:r w:rsidRPr="00525A9E">
        <w:rPr>
          <w:rFonts w:ascii="Times New Roman" w:hAnsi="Times New Roman"/>
          <w:sz w:val="28"/>
          <w:szCs w:val="28"/>
        </w:rPr>
        <w:t xml:space="preserve">учить выделять признаки цвета, формы, величины в предметах по подражанию действиям взрослого,                 </w:t>
      </w:r>
    </w:p>
    <w:p w:rsidR="00631B5F" w:rsidRPr="00525A9E" w:rsidRDefault="00631B5F" w:rsidP="00952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hAnsi="Times New Roman"/>
          <w:sz w:val="28"/>
          <w:szCs w:val="28"/>
        </w:rPr>
        <w:t xml:space="preserve">  по образцу, по словесной инструкции;</w:t>
      </w:r>
    </w:p>
    <w:p w:rsidR="00631B5F" w:rsidRPr="00525A9E" w:rsidRDefault="00631B5F" w:rsidP="00952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eastAsia="OpenSymbol" w:hAnsi="Times New Roman"/>
          <w:sz w:val="28"/>
          <w:szCs w:val="28"/>
        </w:rPr>
        <w:t xml:space="preserve">- </w:t>
      </w:r>
      <w:r w:rsidRPr="00525A9E">
        <w:rPr>
          <w:rFonts w:ascii="Times New Roman" w:hAnsi="Times New Roman"/>
          <w:sz w:val="28"/>
          <w:szCs w:val="28"/>
        </w:rPr>
        <w:t>развивать внимание, фиксацию взгляда, прослеживание взглядом перемещающегося предмета;</w:t>
      </w:r>
    </w:p>
    <w:p w:rsidR="00631B5F" w:rsidRPr="00525A9E" w:rsidRDefault="00631B5F" w:rsidP="00952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A9E">
        <w:rPr>
          <w:rFonts w:ascii="Times New Roman" w:eastAsia="OpenSymbol" w:hAnsi="Times New Roman"/>
          <w:sz w:val="28"/>
          <w:szCs w:val="28"/>
        </w:rPr>
        <w:t xml:space="preserve">- </w:t>
      </w:r>
      <w:r w:rsidRPr="00525A9E">
        <w:rPr>
          <w:rFonts w:ascii="Times New Roman" w:hAnsi="Times New Roman"/>
          <w:sz w:val="28"/>
          <w:szCs w:val="28"/>
        </w:rPr>
        <w:t xml:space="preserve">развивать зрительную и слуховую память;   </w:t>
      </w:r>
    </w:p>
    <w:p w:rsidR="00D61AC1" w:rsidRPr="00525A9E" w:rsidRDefault="00631B5F" w:rsidP="009527F6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A9E">
        <w:rPr>
          <w:rFonts w:ascii="Times New Roman" w:eastAsia="OpenSymbol" w:hAnsi="Times New Roman"/>
          <w:sz w:val="28"/>
          <w:szCs w:val="28"/>
        </w:rPr>
        <w:t xml:space="preserve">- </w:t>
      </w:r>
      <w:r w:rsidRPr="00525A9E">
        <w:rPr>
          <w:rFonts w:ascii="Times New Roman" w:hAnsi="Times New Roman"/>
          <w:sz w:val="28"/>
          <w:szCs w:val="28"/>
        </w:rPr>
        <w:t>развивать стойкость и переключаемость внимания</w:t>
      </w:r>
      <w:r w:rsidRPr="0052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C1" w:rsidRPr="00D61AC1" w:rsidRDefault="00D61AC1" w:rsidP="00952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A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952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коррекционного курса «Сенсорное </w:t>
      </w:r>
      <w:r w:rsidR="007F611C" w:rsidRPr="0052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развитие» включает </w:t>
      </w:r>
      <w:r w:rsidR="0093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раздела</w:t>
      </w: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«Зрительное восприятие», «Слуховое восприятие», «Кинестетическое вос</w:t>
      </w:r>
      <w:r w:rsidR="0093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приятие», «Восприятие запаха, в</w:t>
      </w: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осприятие вкуса».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каждого раздела представлено по принципу </w:t>
      </w:r>
      <w:proofErr w:type="gram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формой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организации учебного процесса является коррекционное занятие, </w:t>
      </w:r>
      <w:r w:rsidR="00A4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проводится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разнообразных дидактических игр, занимательных упражнений и мультимедийных материалов.</w:t>
      </w:r>
    </w:p>
    <w:p w:rsidR="007836FA" w:rsidRDefault="00D61AC1" w:rsidP="009527F6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 Структура занятий предусматривает обязательное сочетание различных видов деятельности учащихся и комплексное воздействие на разные органы чувств.</w:t>
      </w:r>
    </w:p>
    <w:p w:rsidR="00D61AC1" w:rsidRPr="00D61AC1" w:rsidRDefault="00D61AC1" w:rsidP="009527F6">
      <w:pPr>
        <w:shd w:val="clear" w:color="auto" w:fill="FFFFFF"/>
        <w:spacing w:before="120"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по образцу;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по образцу;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по подражанию;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«жестовая» инструкция;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действия взрослого и ребенка.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по сенсорному воспитанию проводятся не просто в игровой форме, а игровым методом.</w:t>
      </w:r>
    </w:p>
    <w:p w:rsidR="00D61AC1" w:rsidRPr="00D61AC1" w:rsidRDefault="00D61AC1" w:rsidP="00952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словесных, наглядных и практических методов обучения – необходимое условие успешного обучение ребенка с умеренной умственной отсталостью.</w:t>
      </w:r>
    </w:p>
    <w:p w:rsidR="00A40B70" w:rsidRDefault="00D61AC1" w:rsidP="00952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может проводиться как в групповой форме, так и индивидуа</w:t>
      </w:r>
      <w:r w:rsidR="00A40B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льно.</w:t>
      </w:r>
    </w:p>
    <w:p w:rsidR="00D61AC1" w:rsidRPr="00D61AC1" w:rsidRDefault="00D61AC1" w:rsidP="00952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</w:t>
      </w:r>
      <w:r w:rsidR="007F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01.09.2</w:t>
      </w:r>
      <w:r w:rsidR="000D04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</w:t>
      </w:r>
      <w:bookmarkStart w:id="0" w:name="_GoBack"/>
      <w:bookmarkEnd w:id="0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0D04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               </w:t>
      </w:r>
    </w:p>
    <w:p w:rsidR="007F611C" w:rsidRDefault="007F611C" w:rsidP="009527F6">
      <w:pPr>
        <w:suppressAutoHyphens/>
        <w:autoSpaceDE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85">
        <w:rPr>
          <w:rFonts w:ascii="Times New Roman" w:hAnsi="Times New Roman"/>
          <w:b/>
          <w:sz w:val="28"/>
          <w:szCs w:val="28"/>
        </w:rPr>
        <w:t>Место учебного предмета (курса) в учебном плане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611C" w:rsidRDefault="007F611C" w:rsidP="009527F6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1285">
        <w:rPr>
          <w:rFonts w:ascii="Times New Roman" w:hAnsi="Times New Roman"/>
          <w:sz w:val="28"/>
          <w:szCs w:val="28"/>
        </w:rPr>
        <w:t>Адаптированная образовательная программ</w:t>
      </w:r>
      <w:r>
        <w:rPr>
          <w:rFonts w:ascii="Times New Roman" w:hAnsi="Times New Roman"/>
          <w:sz w:val="28"/>
          <w:szCs w:val="28"/>
        </w:rPr>
        <w:t xml:space="preserve">а по коррекционно-развивающему </w:t>
      </w:r>
      <w:r w:rsidRPr="00C61285">
        <w:rPr>
          <w:rFonts w:ascii="Times New Roman" w:hAnsi="Times New Roman"/>
          <w:sz w:val="28"/>
          <w:szCs w:val="28"/>
        </w:rPr>
        <w:t>курсу «Сенсорное развитие»</w:t>
      </w:r>
      <w:r>
        <w:rPr>
          <w:rFonts w:ascii="Times New Roman" w:hAnsi="Times New Roman"/>
          <w:sz w:val="28"/>
          <w:szCs w:val="28"/>
        </w:rPr>
        <w:t xml:space="preserve"> рассчитана на 68 часов </w:t>
      </w:r>
      <w:r w:rsidRPr="00C61285">
        <w:rPr>
          <w:rFonts w:ascii="Times New Roman" w:hAnsi="Times New Roman"/>
          <w:sz w:val="28"/>
          <w:szCs w:val="28"/>
        </w:rPr>
        <w:t xml:space="preserve">в год, 2 часа в неделю (34 учебные недели). </w:t>
      </w:r>
      <w:r w:rsidRPr="00C61285">
        <w:rPr>
          <w:rFonts w:ascii="Times New Roman" w:hAnsi="Times New Roman"/>
          <w:sz w:val="28"/>
          <w:szCs w:val="28"/>
          <w:shd w:val="clear" w:color="auto" w:fill="FFFFFF"/>
        </w:rPr>
        <w:t>Занятия проводятся с учётом индивидуальных особенностей обучающегося.</w:t>
      </w:r>
    </w:p>
    <w:p w:rsidR="009527F6" w:rsidRPr="007F611C" w:rsidRDefault="009527F6" w:rsidP="009527F6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AB2" w:rsidRPr="00D14AB2" w:rsidRDefault="00D14AB2" w:rsidP="009527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sz w:val="28"/>
          <w:szCs w:val="28"/>
        </w:rPr>
      </w:pPr>
      <w:r w:rsidRPr="00D14AB2">
        <w:rPr>
          <w:rStyle w:val="c5"/>
          <w:b/>
          <w:bCs/>
          <w:sz w:val="28"/>
          <w:szCs w:val="28"/>
        </w:rPr>
        <w:t>Личностные результаты:</w:t>
      </w:r>
    </w:p>
    <w:p w:rsidR="00D14AB2" w:rsidRPr="00D14AB2" w:rsidRDefault="00D14AB2" w:rsidP="009527F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  <w:u w:val="single"/>
        </w:rPr>
        <w:t>Минимальный уровень:</w:t>
      </w:r>
      <w:r w:rsidRPr="00D14AB2">
        <w:rPr>
          <w:rStyle w:val="c0"/>
          <w:sz w:val="28"/>
          <w:szCs w:val="28"/>
        </w:rPr>
        <w:t> </w:t>
      </w:r>
    </w:p>
    <w:p w:rsidR="009527F6" w:rsidRDefault="009527F6" w:rsidP="009527F6">
      <w:pPr>
        <w:pStyle w:val="a4"/>
        <w:numPr>
          <w:ilvl w:val="0"/>
          <w:numId w:val="43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ф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ормирование минимального интереса к обучению;</w:t>
      </w:r>
    </w:p>
    <w:p w:rsidR="009527F6" w:rsidRDefault="009527F6" w:rsidP="009527F6">
      <w:pPr>
        <w:pStyle w:val="a4"/>
        <w:numPr>
          <w:ilvl w:val="0"/>
          <w:numId w:val="43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о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владение элементарными сенсорными навыками как необходимой основой для самообслуживания и коммуникации;</w:t>
      </w:r>
    </w:p>
    <w:p w:rsidR="009527F6" w:rsidRDefault="009527F6" w:rsidP="009527F6">
      <w:pPr>
        <w:pStyle w:val="a4"/>
        <w:numPr>
          <w:ilvl w:val="0"/>
          <w:numId w:val="43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м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инимальный опыт конструктивного взаимодействия с взрослыми;</w:t>
      </w:r>
    </w:p>
    <w:p w:rsidR="00D14AB2" w:rsidRDefault="009527F6" w:rsidP="009527F6">
      <w:pPr>
        <w:pStyle w:val="a4"/>
        <w:numPr>
          <w:ilvl w:val="0"/>
          <w:numId w:val="43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м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инимальное умение взаимодействовать в процессе учебной, игровой, других видах доступной деятельности.</w:t>
      </w:r>
    </w:p>
    <w:p w:rsidR="009527F6" w:rsidRPr="009527F6" w:rsidRDefault="009527F6" w:rsidP="009527F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14AB2" w:rsidRPr="00D14AB2" w:rsidRDefault="00D14AB2" w:rsidP="009527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4AB2">
        <w:rPr>
          <w:rStyle w:val="c0"/>
          <w:sz w:val="28"/>
          <w:szCs w:val="28"/>
          <w:u w:val="single"/>
        </w:rPr>
        <w:lastRenderedPageBreak/>
        <w:t>Достаточный уровень:</w:t>
      </w:r>
      <w:r w:rsidRPr="00D14AB2">
        <w:rPr>
          <w:rStyle w:val="c0"/>
          <w:sz w:val="28"/>
          <w:szCs w:val="28"/>
        </w:rPr>
        <w:t> </w:t>
      </w:r>
    </w:p>
    <w:p w:rsidR="009527F6" w:rsidRDefault="009527F6" w:rsidP="009527F6">
      <w:pPr>
        <w:pStyle w:val="a4"/>
        <w:numPr>
          <w:ilvl w:val="0"/>
          <w:numId w:val="42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ф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ормирование   интереса к обучению, предметному рукотворному миру;</w:t>
      </w:r>
    </w:p>
    <w:p w:rsidR="009527F6" w:rsidRDefault="009527F6" w:rsidP="009527F6">
      <w:pPr>
        <w:pStyle w:val="a4"/>
        <w:numPr>
          <w:ilvl w:val="0"/>
          <w:numId w:val="42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о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владение сенсорными навыками как необходимой основой для самообслуживания и коммуникации;</w:t>
      </w:r>
    </w:p>
    <w:p w:rsidR="009527F6" w:rsidRDefault="009527F6" w:rsidP="009527F6">
      <w:pPr>
        <w:pStyle w:val="a4"/>
        <w:numPr>
          <w:ilvl w:val="0"/>
          <w:numId w:val="42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ов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ладение навыками коммуникации и принятыми нормами социального взаимодействия;</w:t>
      </w:r>
    </w:p>
    <w:p w:rsidR="009527F6" w:rsidRDefault="009527F6" w:rsidP="009527F6">
      <w:pPr>
        <w:pStyle w:val="a4"/>
        <w:numPr>
          <w:ilvl w:val="0"/>
          <w:numId w:val="42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о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пыт конструктивного взаимодействия с взрослыми и сверстниками;</w:t>
      </w:r>
    </w:p>
    <w:p w:rsidR="00D14AB2" w:rsidRPr="009527F6" w:rsidRDefault="009527F6" w:rsidP="009527F6">
      <w:pPr>
        <w:pStyle w:val="a4"/>
        <w:numPr>
          <w:ilvl w:val="0"/>
          <w:numId w:val="4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п</w:t>
      </w:r>
      <w:r w:rsidR="00D14AB2" w:rsidRPr="009527F6">
        <w:rPr>
          <w:rStyle w:val="c0"/>
          <w:rFonts w:ascii="Times New Roman" w:hAnsi="Times New Roman"/>
          <w:sz w:val="28"/>
          <w:szCs w:val="28"/>
        </w:rPr>
        <w:t>отребность участвовать в совместной с другими деятельности, направленной на свое жизнеобеспечение, социальное развитие.</w:t>
      </w:r>
    </w:p>
    <w:p w:rsidR="00A40B70" w:rsidRDefault="00A40B70" w:rsidP="00D14AB2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D14AB2" w:rsidRPr="00D14AB2" w:rsidRDefault="00D14AB2" w:rsidP="00A40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2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D14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коррекционного курса:</w:t>
      </w:r>
    </w:p>
    <w:p w:rsidR="00D14AB2" w:rsidRPr="00D14AB2" w:rsidRDefault="00D14AB2" w:rsidP="009527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4AB2">
        <w:rPr>
          <w:rStyle w:val="c0"/>
          <w:sz w:val="28"/>
          <w:szCs w:val="28"/>
          <w:u w:val="single"/>
        </w:rPr>
        <w:t>Минимальный уровень:</w:t>
      </w:r>
      <w:r w:rsidRPr="00D14AB2">
        <w:rPr>
          <w:rStyle w:val="c0"/>
          <w:sz w:val="28"/>
          <w:szCs w:val="28"/>
        </w:rPr>
        <w:t> </w:t>
      </w:r>
    </w:p>
    <w:p w:rsidR="00D14AB2" w:rsidRPr="00D14AB2" w:rsidRDefault="00D14AB2" w:rsidP="00D14AB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AB2">
        <w:rPr>
          <w:rStyle w:val="c0"/>
          <w:sz w:val="28"/>
          <w:szCs w:val="28"/>
        </w:rPr>
        <w:t xml:space="preserve">      - освоение на элементарном уровне простых действий с предметами и материалами;</w:t>
      </w:r>
    </w:p>
    <w:p w:rsidR="00D14AB2" w:rsidRPr="00D14AB2" w:rsidRDefault="00D14AB2" w:rsidP="00D14A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</w:rPr>
        <w:t xml:space="preserve">      -уметь фиксировать взгляд на предметно - </w:t>
      </w:r>
      <w:proofErr w:type="spellStart"/>
      <w:r w:rsidRPr="00D14AB2">
        <w:rPr>
          <w:rStyle w:val="c0"/>
          <w:sz w:val="28"/>
          <w:szCs w:val="28"/>
        </w:rPr>
        <w:t>манипулятивной</w:t>
      </w:r>
      <w:proofErr w:type="spellEnd"/>
      <w:r w:rsidRPr="00D14AB2">
        <w:rPr>
          <w:rStyle w:val="c0"/>
          <w:sz w:val="28"/>
          <w:szCs w:val="28"/>
        </w:rPr>
        <w:t xml:space="preserve"> деятельности педагога (с привлечением внимания </w:t>
      </w:r>
    </w:p>
    <w:p w:rsidR="00D14AB2" w:rsidRPr="00D14AB2" w:rsidRDefault="00D14AB2" w:rsidP="00D14AB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AB2">
        <w:rPr>
          <w:rStyle w:val="c0"/>
          <w:sz w:val="28"/>
          <w:szCs w:val="28"/>
        </w:rPr>
        <w:t xml:space="preserve">        голосом);</w:t>
      </w:r>
    </w:p>
    <w:p w:rsidR="00D14AB2" w:rsidRPr="00D14AB2" w:rsidRDefault="00D14AB2" w:rsidP="00D14AB2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</w:rPr>
        <w:t>- уметь прослеживать взглядом за предметами;</w:t>
      </w:r>
    </w:p>
    <w:p w:rsidR="00D14AB2" w:rsidRPr="00D14AB2" w:rsidRDefault="00D14AB2" w:rsidP="00D14AB2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</w:rPr>
        <w:t>- выполнять подражательные действия;</w:t>
      </w:r>
    </w:p>
    <w:p w:rsidR="00D14AB2" w:rsidRPr="00D14AB2" w:rsidRDefault="00D14AB2" w:rsidP="00D14AB2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</w:rPr>
        <w:t>- прослеживать и соотносить звук с его источником;</w:t>
      </w:r>
    </w:p>
    <w:p w:rsidR="00D14AB2" w:rsidRDefault="00D14AB2" w:rsidP="00D14AB2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D14AB2">
        <w:rPr>
          <w:rStyle w:val="c0"/>
          <w:sz w:val="28"/>
          <w:szCs w:val="28"/>
        </w:rPr>
        <w:t>- выполнять подражательные действия звуками.</w:t>
      </w:r>
    </w:p>
    <w:p w:rsidR="009527F6" w:rsidRPr="00D14AB2" w:rsidRDefault="009527F6" w:rsidP="00D14AB2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527F6" w:rsidRDefault="00D14AB2" w:rsidP="009527F6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14AB2">
        <w:rPr>
          <w:rStyle w:val="c0"/>
          <w:sz w:val="28"/>
          <w:szCs w:val="28"/>
          <w:u w:val="single"/>
        </w:rPr>
        <w:t>Достаточный уровень:</w:t>
      </w:r>
      <w:r w:rsidRPr="00D14AB2">
        <w:rPr>
          <w:rStyle w:val="c0"/>
          <w:sz w:val="28"/>
          <w:szCs w:val="28"/>
        </w:rPr>
        <w:t> </w:t>
      </w:r>
    </w:p>
    <w:p w:rsidR="009B38A1" w:rsidRDefault="009527F6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>освоение простых действий с предметами и материалами;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>умение следовать определенному порядку (алгоритму) при выполнении предметных действий;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 xml:space="preserve">умение рассматривать различные по </w:t>
      </w:r>
      <w:r>
        <w:rPr>
          <w:rStyle w:val="c0"/>
          <w:sz w:val="28"/>
          <w:szCs w:val="28"/>
        </w:rPr>
        <w:t>качеству и свойствам материалы;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 xml:space="preserve">уметь фиксировать взгляд на предметно - </w:t>
      </w:r>
      <w:proofErr w:type="spellStart"/>
      <w:r w:rsidR="00D14AB2" w:rsidRPr="00D14AB2">
        <w:rPr>
          <w:rStyle w:val="c0"/>
          <w:sz w:val="28"/>
          <w:szCs w:val="28"/>
        </w:rPr>
        <w:t>манипулятивной</w:t>
      </w:r>
      <w:proofErr w:type="spellEnd"/>
      <w:r w:rsidR="00D14AB2" w:rsidRPr="00D14AB2">
        <w:rPr>
          <w:rStyle w:val="c0"/>
          <w:sz w:val="28"/>
          <w:szCs w:val="28"/>
        </w:rPr>
        <w:t xml:space="preserve"> деятельности педагога;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>уметь фиксировать взгляд на движущемся предмете и объекте;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>уметь захватывать, перекладывать, удерживать предмет на правой и левой руке;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>выполнять последовательно организованные движения;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AB2" w:rsidRPr="00D14AB2">
        <w:rPr>
          <w:rStyle w:val="c0"/>
          <w:sz w:val="28"/>
          <w:szCs w:val="28"/>
        </w:rPr>
        <w:t xml:space="preserve">играть с учителем в элементарные сюжетные игры; </w:t>
      </w:r>
    </w:p>
    <w:p w:rsidR="00D73C6F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- </w:t>
      </w:r>
      <w:r w:rsidR="00D14AB2" w:rsidRPr="00D14AB2">
        <w:rPr>
          <w:rStyle w:val="c0"/>
          <w:sz w:val="28"/>
          <w:szCs w:val="28"/>
        </w:rPr>
        <w:t>узнавать материалы на ощупь, по звуку.</w:t>
      </w:r>
    </w:p>
    <w:p w:rsidR="009B38A1" w:rsidRDefault="009B38A1" w:rsidP="009B38A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E140E" w:rsidRDefault="00D14AB2" w:rsidP="0071253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</w:rPr>
      </w:pPr>
      <w:r w:rsidRPr="005870B1">
        <w:rPr>
          <w:b/>
          <w:iCs/>
          <w:sz w:val="28"/>
          <w:szCs w:val="28"/>
        </w:rPr>
        <w:t>Базовые учебные действия:</w:t>
      </w:r>
      <w:r w:rsidR="009B38A1" w:rsidRPr="005870B1">
        <w:rPr>
          <w:b/>
          <w:iCs/>
          <w:sz w:val="28"/>
          <w:szCs w:val="28"/>
        </w:rPr>
        <w:t xml:space="preserve"> </w:t>
      </w:r>
    </w:p>
    <w:p w:rsidR="00DC41F1" w:rsidRPr="00DC41F1" w:rsidRDefault="00DC41F1" w:rsidP="0017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</w:t>
      </w:r>
      <w:r w:rsidR="00A7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базовые </w:t>
      </w:r>
      <w:r w:rsidRPr="00DC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действия</w:t>
      </w:r>
      <w:r w:rsidRPr="004A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4923" w:rsidRPr="00712536" w:rsidRDefault="00DC41F1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</w:t>
      </w:r>
      <w:r w:rsidR="00712536"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</w:t>
      </w: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действия включают следующие умения:</w:t>
      </w:r>
    </w:p>
    <w:p w:rsidR="004A59CA" w:rsidRPr="004A59CA" w:rsidRDefault="004A59CA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5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речь учителя;</w:t>
      </w:r>
    </w:p>
    <w:p w:rsidR="004A59CA" w:rsidRPr="00DC41F1" w:rsidRDefault="004A59CA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5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учителя, понимать и выполнять элементарную словесную ин</w:t>
      </w:r>
      <w:r w:rsid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струкцию;</w:t>
      </w:r>
    </w:p>
    <w:p w:rsidR="00DC41F1" w:rsidRPr="00DC41F1" w:rsidRDefault="00DC41F1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контакт и работать в паре (учитель - ученик);</w:t>
      </w:r>
    </w:p>
    <w:p w:rsidR="00DC41F1" w:rsidRPr="00DC41F1" w:rsidRDefault="00DC41F1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принятые ритуалы социального взаимодействия с учителем;</w:t>
      </w:r>
    </w:p>
    <w:p w:rsidR="00A77E89" w:rsidRPr="00712536" w:rsidRDefault="00DC41F1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2536" w:rsidRPr="00712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обращаться за помощью и </w:t>
      </w:r>
      <w:r w:rsidRPr="00DC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помощь</w:t>
      </w: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</w:t>
      </w:r>
    </w:p>
    <w:p w:rsidR="00712536" w:rsidRPr="00712536" w:rsidRDefault="00712536" w:rsidP="0071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23" w:rsidRPr="00712536" w:rsidRDefault="00A77E89" w:rsidP="0071253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25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 базовые учебные действия.</w:t>
      </w:r>
    </w:p>
    <w:p w:rsidR="00A8421F" w:rsidRPr="00712536" w:rsidRDefault="00A8421F" w:rsidP="0062717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Личностные </w:t>
      </w:r>
      <w:r w:rsidR="00712536" w:rsidRPr="00712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</w:t>
      </w:r>
      <w:r w:rsidRPr="0071253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 действия включают следующие умения:</w:t>
      </w:r>
    </w:p>
    <w:p w:rsidR="00B80C4E" w:rsidRPr="00627177" w:rsidRDefault="00464DE1" w:rsidP="0062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C4E" w:rsidRPr="00B80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обучающейся;</w:t>
      </w:r>
    </w:p>
    <w:p w:rsidR="00A77E89" w:rsidRPr="00B80C4E" w:rsidRDefault="00F63BAE" w:rsidP="0062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77E89" w:rsidRPr="00A77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</w:t>
      </w:r>
      <w:r w:rsidR="00712536"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ней и </w:t>
      </w:r>
      <w:r w:rsidR="00A77E89" w:rsidRPr="00A77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эстетическому ее восприятию;</w:t>
      </w:r>
    </w:p>
    <w:p w:rsidR="00B80C4E" w:rsidRPr="00627177" w:rsidRDefault="00464DE1" w:rsidP="0062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C4E" w:rsidRPr="00B80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положительных качеств личности и управление своими эмоциями</w:t>
      </w:r>
      <w:r w:rsidR="008E4194"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194" w:rsidRPr="00627177" w:rsidRDefault="00C40A25" w:rsidP="00627177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7177">
        <w:rPr>
          <w:rStyle w:val="c0"/>
          <w:rFonts w:ascii="Times New Roman" w:hAnsi="Times New Roman" w:cs="Times New Roman"/>
          <w:sz w:val="28"/>
          <w:szCs w:val="28"/>
        </w:rPr>
        <w:t>- потребность участвовать в совместной с другими деятельности, направленной на сво</w:t>
      </w:r>
      <w:r w:rsidR="00712536" w:rsidRPr="00627177">
        <w:rPr>
          <w:rStyle w:val="c0"/>
          <w:rFonts w:ascii="Times New Roman" w:hAnsi="Times New Roman" w:cs="Times New Roman"/>
          <w:sz w:val="28"/>
          <w:szCs w:val="28"/>
        </w:rPr>
        <w:t>ё</w:t>
      </w:r>
      <w:r w:rsidRPr="00627177">
        <w:rPr>
          <w:rStyle w:val="c0"/>
          <w:rFonts w:ascii="Times New Roman" w:hAnsi="Times New Roman" w:cs="Times New Roman"/>
          <w:sz w:val="28"/>
          <w:szCs w:val="28"/>
        </w:rPr>
        <w:t xml:space="preserve"> жизнео</w:t>
      </w:r>
      <w:r w:rsidR="00627177">
        <w:rPr>
          <w:rStyle w:val="c0"/>
          <w:rFonts w:ascii="Times New Roman" w:hAnsi="Times New Roman" w:cs="Times New Roman"/>
          <w:sz w:val="28"/>
          <w:szCs w:val="28"/>
        </w:rPr>
        <w:t>беспечение, социальное развитие;</w:t>
      </w:r>
    </w:p>
    <w:p w:rsidR="00627177" w:rsidRPr="00B80C4E" w:rsidRDefault="00627177" w:rsidP="0062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целостный, социально ориентированный взгляд на мир в единстве его природной и социальной частей.</w:t>
      </w:r>
    </w:p>
    <w:p w:rsidR="00DC41F1" w:rsidRPr="00627177" w:rsidRDefault="00DC41F1" w:rsidP="00627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5A05" w:rsidRPr="00E65A05" w:rsidRDefault="00E65A05" w:rsidP="0062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</w:t>
      </w:r>
      <w:r w:rsidR="00A77E89" w:rsidRPr="00F6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базовые </w:t>
      </w:r>
      <w:r w:rsidRPr="00E6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действия</w:t>
      </w:r>
      <w:r w:rsidR="00DC41F1" w:rsidRPr="00F6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4194" w:rsidRDefault="00E65A05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</w:t>
      </w:r>
      <w:r w:rsidR="00F63BAE"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</w:t>
      </w: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включают следующие умения:</w:t>
      </w:r>
    </w:p>
    <w:p w:rsidR="00E97034" w:rsidRPr="00E65A05" w:rsidRDefault="00E97034" w:rsidP="00E9703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BAE">
        <w:rPr>
          <w:sz w:val="28"/>
          <w:szCs w:val="28"/>
        </w:rPr>
        <w:t>- занимать рабочее место с началом </w:t>
      </w:r>
      <w:r>
        <w:rPr>
          <w:sz w:val="28"/>
          <w:szCs w:val="28"/>
        </w:rPr>
        <w:t>занятия;</w:t>
      </w:r>
    </w:p>
    <w:p w:rsidR="00E65A05" w:rsidRPr="00E65A05" w:rsidRDefault="00E65A05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взгляд (на говорящего взрослого, на задание);</w:t>
      </w:r>
    </w:p>
    <w:p w:rsidR="00E65A05" w:rsidRPr="00E65A05" w:rsidRDefault="00E65A05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инструкции педагога («возьми», «посмотри на меня», «покажи»);</w:t>
      </w:r>
    </w:p>
    <w:p w:rsidR="00E65A05" w:rsidRPr="00E65A05" w:rsidRDefault="00E65A05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выполнять действия по образцу и по подражанию;</w:t>
      </w:r>
    </w:p>
    <w:p w:rsidR="00712536" w:rsidRPr="00712536" w:rsidRDefault="00712536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 цели и произвольно включаться в деятельность, следовать предложенному</w:t>
      </w:r>
      <w:r w:rsid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и работать в общем темпе;</w:t>
      </w:r>
    </w:p>
    <w:p w:rsidR="00712536" w:rsidRPr="00712536" w:rsidRDefault="00712536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деятельности, контролировать свои действия</w:t>
      </w:r>
      <w:r w:rsidR="00E9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A05" w:rsidRPr="00F63BAE" w:rsidRDefault="00E97034" w:rsidP="00F63BA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BAE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65A05" w:rsidRPr="00F63BAE" w:rsidRDefault="004A59CA" w:rsidP="00F63BA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BAE">
        <w:rPr>
          <w:b/>
          <w:bCs/>
          <w:sz w:val="28"/>
          <w:szCs w:val="28"/>
          <w:shd w:val="clear" w:color="auto" w:fill="FFFFFF"/>
        </w:rPr>
        <w:t xml:space="preserve">Познавательные </w:t>
      </w:r>
      <w:r w:rsidR="00A77E89" w:rsidRPr="00F63BAE">
        <w:rPr>
          <w:b/>
          <w:sz w:val="28"/>
          <w:szCs w:val="28"/>
        </w:rPr>
        <w:t>базовые</w:t>
      </w:r>
      <w:r w:rsidR="00A77E89" w:rsidRPr="00F63BAE">
        <w:rPr>
          <w:b/>
          <w:bCs/>
          <w:sz w:val="28"/>
          <w:szCs w:val="28"/>
          <w:shd w:val="clear" w:color="auto" w:fill="FFFFFF"/>
        </w:rPr>
        <w:t xml:space="preserve"> </w:t>
      </w:r>
      <w:r w:rsidRPr="00F63BAE">
        <w:rPr>
          <w:b/>
          <w:bCs/>
          <w:sz w:val="28"/>
          <w:szCs w:val="28"/>
          <w:shd w:val="clear" w:color="auto" w:fill="FFFFFF"/>
        </w:rPr>
        <w:t>учебные действия.</w:t>
      </w:r>
    </w:p>
    <w:p w:rsidR="00E65A05" w:rsidRPr="00F63BAE" w:rsidRDefault="004A59CA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AE">
        <w:rPr>
          <w:rFonts w:ascii="Times New Roman" w:hAnsi="Times New Roman" w:cs="Times New Roman"/>
          <w:sz w:val="28"/>
          <w:szCs w:val="28"/>
        </w:rPr>
        <w:t>Познавательные</w:t>
      </w:r>
      <w:r w:rsidR="00F63BAE"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</w:t>
      </w:r>
      <w:r w:rsidRPr="00F63BAE">
        <w:rPr>
          <w:rFonts w:ascii="Times New Roman" w:hAnsi="Times New Roman" w:cs="Times New Roman"/>
          <w:sz w:val="28"/>
          <w:szCs w:val="28"/>
        </w:rPr>
        <w:t xml:space="preserve"> </w:t>
      </w:r>
      <w:r w:rsidRPr="00F63B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учебные действия</w:t>
      </w:r>
      <w:r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следующие умения:</w:t>
      </w:r>
    </w:p>
    <w:p w:rsidR="00D14AB2" w:rsidRPr="00F63BAE" w:rsidRDefault="00D14AB2" w:rsidP="00F63B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BAE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выполнять задание от начала до конца в течение заданного времени;                                                                              </w:t>
      </w:r>
    </w:p>
    <w:p w:rsidR="002500EC" w:rsidRPr="00F63BAE" w:rsidRDefault="00172FFF" w:rsidP="00F63B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BAE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принимать</w:t>
      </w:r>
      <w:r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r w:rsidR="00D43209"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3209"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произвольно</w:t>
      </w:r>
      <w:r w:rsidR="00D43209"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включаться</w:t>
      </w:r>
      <w:r w:rsidR="00D43209"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43209" w:rsidRPr="00F63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4AB2" w:rsidRPr="00F63BAE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деятельность; </w:t>
      </w:r>
    </w:p>
    <w:p w:rsidR="002500EC" w:rsidRPr="00F63BAE" w:rsidRDefault="00464DE1" w:rsidP="00F63BA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BAE">
        <w:rPr>
          <w:sz w:val="28"/>
          <w:szCs w:val="28"/>
        </w:rPr>
        <w:t xml:space="preserve">- </w:t>
      </w:r>
      <w:r w:rsidR="002500EC" w:rsidRPr="00F63BAE">
        <w:rPr>
          <w:sz w:val="28"/>
          <w:szCs w:val="28"/>
        </w:rPr>
        <w:t>классифицировать на наглядном материале;</w:t>
      </w:r>
    </w:p>
    <w:p w:rsidR="008E4194" w:rsidRPr="008E4194" w:rsidRDefault="00F63BAE" w:rsidP="00F6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4194" w:rsidRPr="008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под руководством</w:t>
      </w:r>
      <w:r w:rsidR="008E4194"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194" w:rsidRPr="008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за предметами и явлениями</w:t>
      </w:r>
      <w:r w:rsidR="008E4194"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194" w:rsidRPr="008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действительности;</w:t>
      </w:r>
    </w:p>
    <w:p w:rsidR="002500EC" w:rsidRPr="002500EC" w:rsidRDefault="00464DE1" w:rsidP="00F63B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0EC" w:rsidRPr="002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2500EC" w:rsidRDefault="00712536" w:rsidP="008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под руководством взрослого за предметами и явлениями окружающей</w:t>
      </w:r>
      <w:r w:rsidR="00F6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действительности.</w:t>
      </w:r>
    </w:p>
    <w:p w:rsidR="00F63BAE" w:rsidRDefault="00F63BAE" w:rsidP="008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C1" w:rsidRPr="00D61AC1" w:rsidRDefault="00D61AC1" w:rsidP="008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коррекционного курса «Сенсорное развитие»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направлено на развитие психомоторной и сенсорной сферы </w:t>
      </w:r>
      <w:proofErr w:type="gram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умеренной степенью умственной отсталости, тяжелыми и множественными нарушениями развития имеет практическую направленность и максимально индивидуализировано.</w:t>
      </w:r>
    </w:p>
    <w:p w:rsidR="00D61AC1" w:rsidRPr="00D61AC1" w:rsidRDefault="00D61AC1" w:rsidP="008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I. Зрительное восприятие: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фиксировать взгляд на лице человека.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фиксировать взгляд на неподвижном светящемся предмете.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фиксировать взгляд на неподвижном предмете.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прослеживать взглядом за движущимся близко расположенным предметом.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прослеживать взглядом за движущимся удаленным объектом.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цвет объектов.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форму предмета (</w:t>
      </w:r>
      <w:r w:rsidR="0017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квадрат,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шар).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величину предмета (большой, маленький).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Слуховое восприятие: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локализовать неподвижный (близко расположенный) источник звука.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прослеживать за (близко расположенным) перемещающимся источником звука.        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локализовать неподвижный (удаленный) источник звука.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соотносить звук с его источником.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находить одинаковые по звучанию объекты</w:t>
      </w:r>
      <w:r w:rsidR="00D4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Кинестетическое восприятие: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эмоционально-двигательной реакции на прикосновения человека.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соприкосновение с различными материалами.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вибрацию, исходящую от объектов.  -  Формирование адекватной реакции на давление на поверхность тела.  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положение тела.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изменение положения тела.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положение частей тела.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соприкосновение тела с разными видами поверхностей.</w:t>
      </w:r>
    </w:p>
    <w:p w:rsidR="00D14AB2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</w:t>
      </w:r>
      <w:r w:rsidR="00A4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свойства материалов.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Восприятие запаха: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адекватной реакции на запахи.</w:t>
      </w:r>
    </w:p>
    <w:p w:rsidR="0093623F" w:rsidRDefault="00FB4A57" w:rsidP="0093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объекты по запаху (кофе, лимон, хвоя и др.)</w:t>
      </w:r>
    </w:p>
    <w:p w:rsidR="00D61AC1" w:rsidRPr="00D61AC1" w:rsidRDefault="0093623F" w:rsidP="0093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1AC1"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вкуса:  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реакции на продукты, различные по вкусовым качествам (горький, соленый, кислый, сладкий) и консистенции (жидкий, твердый, вязкий, сыпучий).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продукты по вкусу (шоколад, яблоко и др.)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AC1"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и различать вкусовые качества продуктов.  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(горький, сладкий, кислый, соленый).                                                                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курса необходимо специальное материально-техническое оснащение, включающее: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сенсорная комната;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и предметы со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световыми, звуковыми эффектами;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материалов, различных по фактуре, в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язкости, температуре, плотности;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сенсорные панели;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мячи,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 (шарики су-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шнуровки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«Гусеница», ленты, веревки);</w:t>
      </w:r>
    </w:p>
    <w:p w:rsidR="00D61AC1" w:rsidRPr="00D61AC1" w:rsidRDefault="00FB4A57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мозаики (крупные и мелкие);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плоские и объемные геометрические фигуры разной величины, цвета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конструкторы,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раскладные пирамидки, матрешки;</w:t>
      </w:r>
    </w:p>
    <w:p w:rsidR="00D61AC1" w:rsidRPr="00D61AC1" w:rsidRDefault="00D61AC1" w:rsidP="00D6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звучащие музыкальные инструменты (бубен, барабан, дудочка, св</w:t>
      </w:r>
      <w:r w:rsidR="00FB4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истульки, маракас и т.п.);</w:t>
      </w:r>
    </w:p>
    <w:p w:rsidR="00854B42" w:rsidRPr="00C61285" w:rsidRDefault="00854B42" w:rsidP="00854B42">
      <w:pPr>
        <w:rPr>
          <w:rFonts w:ascii="Times New Roman" w:hAnsi="Times New Roman"/>
          <w:b/>
          <w:sz w:val="28"/>
          <w:szCs w:val="28"/>
        </w:rPr>
      </w:pPr>
      <w:r w:rsidRPr="00C61285">
        <w:rPr>
          <w:rFonts w:ascii="Times New Roman" w:hAnsi="Times New Roman"/>
          <w:b/>
          <w:sz w:val="28"/>
          <w:szCs w:val="28"/>
        </w:rPr>
        <w:t>Критерии и нормы</w:t>
      </w:r>
      <w:r>
        <w:rPr>
          <w:rFonts w:ascii="Times New Roman" w:hAnsi="Times New Roman"/>
          <w:b/>
          <w:sz w:val="28"/>
          <w:szCs w:val="28"/>
        </w:rPr>
        <w:t xml:space="preserve"> оценки достижения планируемых результатов освоения </w:t>
      </w:r>
      <w:r w:rsidRPr="00C61285">
        <w:rPr>
          <w:rFonts w:ascii="Times New Roman" w:hAnsi="Times New Roman"/>
          <w:b/>
          <w:sz w:val="28"/>
          <w:szCs w:val="28"/>
        </w:rPr>
        <w:t>программы учебного предмета (курса</w:t>
      </w:r>
      <w:r w:rsidRPr="00C61285">
        <w:rPr>
          <w:rFonts w:ascii="Times New Roman" w:hAnsi="Times New Roman"/>
          <w:sz w:val="28"/>
          <w:szCs w:val="28"/>
        </w:rPr>
        <w:t>)</w:t>
      </w:r>
    </w:p>
    <w:p w:rsidR="00854B42" w:rsidRDefault="00854B42" w:rsidP="00854B4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C4595">
        <w:rPr>
          <w:rFonts w:ascii="Times New Roman" w:hAnsi="Times New Roman"/>
          <w:sz w:val="28"/>
          <w:szCs w:val="28"/>
        </w:rPr>
        <w:t xml:space="preserve">Предметом итоговой оценки </w:t>
      </w:r>
      <w:r>
        <w:rPr>
          <w:rFonts w:ascii="Times New Roman" w:hAnsi="Times New Roman"/>
          <w:sz w:val="28"/>
          <w:szCs w:val="28"/>
        </w:rPr>
        <w:t>освоения</w:t>
      </w:r>
      <w:r w:rsidRPr="006C4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6C459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C4595">
        <w:rPr>
          <w:rFonts w:ascii="Times New Roman" w:hAnsi="Times New Roman"/>
          <w:sz w:val="28"/>
          <w:szCs w:val="28"/>
        </w:rPr>
        <w:t>щегося является педагогическая характеристика на конец учебного года по предмету «</w:t>
      </w:r>
      <w:r>
        <w:rPr>
          <w:rFonts w:ascii="Times New Roman" w:hAnsi="Times New Roman"/>
          <w:iCs/>
          <w:sz w:val="28"/>
          <w:szCs w:val="28"/>
        </w:rPr>
        <w:t xml:space="preserve">Сенсорное </w:t>
      </w:r>
      <w:r w:rsidRPr="006C4595">
        <w:rPr>
          <w:rFonts w:ascii="Times New Roman" w:hAnsi="Times New Roman"/>
          <w:iCs/>
          <w:sz w:val="28"/>
          <w:szCs w:val="28"/>
        </w:rPr>
        <w:t>развитие</w:t>
      </w:r>
      <w:r w:rsidRPr="006C4595">
        <w:rPr>
          <w:rFonts w:ascii="Times New Roman" w:hAnsi="Times New Roman"/>
          <w:sz w:val="28"/>
          <w:szCs w:val="28"/>
        </w:rPr>
        <w:t xml:space="preserve">»: достижения предметных результатов освоения программы с учетом состояния здоровья, интересов ученика и законного представителя, психолого-педагогической диагностики, которая проводится в начале и в конце учебного года. </w:t>
      </w:r>
    </w:p>
    <w:p w:rsidR="00AF47EF" w:rsidRDefault="00AF47EF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26E" w:rsidRDefault="00C9326E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26E" w:rsidRDefault="00C9326E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C6F" w:rsidRDefault="00D73C6F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C6F" w:rsidRDefault="00D73C6F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C6F" w:rsidRDefault="00D73C6F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C6F" w:rsidRDefault="00D73C6F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0B1" w:rsidRDefault="005870B1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26E" w:rsidRDefault="00C9326E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34" w:rsidRDefault="00E97034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26E" w:rsidRDefault="00C9326E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26E" w:rsidRDefault="00C9326E" w:rsidP="00AF47E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AC1" w:rsidRDefault="00D61AC1" w:rsidP="00AF47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 работы</w:t>
      </w:r>
    </w:p>
    <w:p w:rsidR="00C9326E" w:rsidRDefault="00C9326E" w:rsidP="00AF47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9072"/>
      </w:tblGrid>
      <w:tr w:rsidR="008E2B0A" w:rsidRPr="00C61285" w:rsidTr="00B63750">
        <w:tc>
          <w:tcPr>
            <w:tcW w:w="709" w:type="dxa"/>
          </w:tcPr>
          <w:p w:rsidR="008E2B0A" w:rsidRPr="00C61285" w:rsidRDefault="008E2B0A" w:rsidP="00B637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8E2B0A" w:rsidRPr="00C61285" w:rsidRDefault="008E2B0A" w:rsidP="008E2B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раздела,</w:t>
            </w:r>
          </w:p>
          <w:p w:rsidR="008E2B0A" w:rsidRPr="00C61285" w:rsidRDefault="008E2B0A" w:rsidP="008E2B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8E2B0A" w:rsidRPr="00C61285" w:rsidRDefault="008E2B0A" w:rsidP="00B637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072" w:type="dxa"/>
          </w:tcPr>
          <w:p w:rsidR="008E2B0A" w:rsidRPr="00C61285" w:rsidRDefault="008E2B0A" w:rsidP="00B637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Вид учебной деятельности</w:t>
            </w:r>
          </w:p>
        </w:tc>
      </w:tr>
      <w:tr w:rsidR="008E2B0A" w:rsidRPr="00C61285" w:rsidTr="00B63750">
        <w:tc>
          <w:tcPr>
            <w:tcW w:w="709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970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Зрительное восприятие</w:t>
            </w:r>
          </w:p>
        </w:tc>
        <w:tc>
          <w:tcPr>
            <w:tcW w:w="1134" w:type="dxa"/>
            <w:vAlign w:val="center"/>
          </w:tcPr>
          <w:p w:rsidR="008E2B0A" w:rsidRPr="00C61285" w:rsidRDefault="008E2B0A" w:rsidP="003646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646E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8E2B0A" w:rsidRPr="00C61285" w:rsidRDefault="008E2B0A" w:rsidP="00B6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Уста</w:t>
            </w:r>
            <w:r w:rsidR="009B38A1">
              <w:rPr>
                <w:rFonts w:ascii="Times New Roman" w:hAnsi="Times New Roman"/>
                <w:bCs/>
                <w:sz w:val="28"/>
                <w:szCs w:val="28"/>
              </w:rPr>
              <w:t>навлива</w:t>
            </w: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 xml:space="preserve">ние контакта с собеседником: </w:t>
            </w:r>
            <w:r w:rsidR="009B38A1" w:rsidRPr="00C61285">
              <w:rPr>
                <w:rFonts w:ascii="Times New Roman" w:hAnsi="Times New Roman"/>
                <w:bCs/>
                <w:sz w:val="28"/>
                <w:szCs w:val="28"/>
              </w:rPr>
              <w:t>установление</w:t>
            </w: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 xml:space="preserve"> зрительного контакта с собеседником при общении, закрепление его в бытовых ситуациях, совместных с взрослым действиях, играх. Указывание на лишний предмет (картинку) в заданном ряду. Упр. «Поймай взглядом». </w:t>
            </w:r>
            <w:r w:rsidRPr="00C61285">
              <w:rPr>
                <w:rFonts w:ascii="Times New Roman" w:hAnsi="Times New Roman"/>
                <w:sz w:val="28"/>
                <w:szCs w:val="28"/>
              </w:rPr>
              <w:t>Нахождение отличительных и общих признаков двух предметов. Дидактическая игра «Сравни предметы».</w:t>
            </w:r>
          </w:p>
        </w:tc>
      </w:tr>
      <w:tr w:rsidR="008E2B0A" w:rsidRPr="00C61285" w:rsidTr="00B63750">
        <w:tc>
          <w:tcPr>
            <w:tcW w:w="709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970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Слуховое восприятие</w:t>
            </w:r>
          </w:p>
        </w:tc>
        <w:tc>
          <w:tcPr>
            <w:tcW w:w="1134" w:type="dxa"/>
            <w:vAlign w:val="center"/>
          </w:tcPr>
          <w:p w:rsidR="008E2B0A" w:rsidRPr="00C61285" w:rsidRDefault="008E2B0A" w:rsidP="003646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646E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8E2B0A" w:rsidRPr="00F23AD0" w:rsidRDefault="008E2B0A" w:rsidP="00B63750">
            <w:pPr>
              <w:rPr>
                <w:rFonts w:ascii="Times New Roman" w:hAnsi="Times New Roman"/>
                <w:sz w:val="28"/>
                <w:szCs w:val="28"/>
              </w:rPr>
            </w:pPr>
            <w:r w:rsidRPr="00C61285">
              <w:rPr>
                <w:rFonts w:ascii="Times New Roman" w:hAnsi="Times New Roman"/>
                <w:sz w:val="28"/>
                <w:szCs w:val="28"/>
              </w:rPr>
              <w:t xml:space="preserve">Называние (употребление) различных звуков окружающей среды. Игра «Что слышишь?». Различение и подражание речевым и неречевым звукам. Различение, с какой стороны исходит звук. </w:t>
            </w:r>
          </w:p>
        </w:tc>
      </w:tr>
      <w:tr w:rsidR="008E2B0A" w:rsidRPr="00C61285" w:rsidTr="00B63750">
        <w:tc>
          <w:tcPr>
            <w:tcW w:w="709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970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Кинестетическое</w:t>
            </w:r>
          </w:p>
        </w:tc>
        <w:tc>
          <w:tcPr>
            <w:tcW w:w="1134" w:type="dxa"/>
            <w:vAlign w:val="center"/>
          </w:tcPr>
          <w:p w:rsidR="008E2B0A" w:rsidRPr="00C61285" w:rsidRDefault="008E2B0A" w:rsidP="007A2E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92F9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8E2B0A" w:rsidRPr="00C61285" w:rsidRDefault="008E2B0A" w:rsidP="00B6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sz w:val="28"/>
                <w:szCs w:val="28"/>
              </w:rPr>
              <w:t xml:space="preserve">Формирование ощущения от различных поз и движений тела, верхних и нижних конечностей, головы.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Имитиция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285">
              <w:rPr>
                <w:rFonts w:ascii="Times New Roman" w:hAnsi="Times New Roman"/>
                <w:sz w:val="28"/>
                <w:szCs w:val="28"/>
              </w:rPr>
              <w:t xml:space="preserve">повадок животных. Дидактическая игра «Зайка серенький». </w:t>
            </w:r>
            <w:r w:rsidRPr="00C6128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Формирование адекватной реакции на соприкосновение тела с разными </w:t>
            </w:r>
            <w:r w:rsidRPr="00C612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видами поверхностей, на соприкосновение с различными материалами.</w:t>
            </w:r>
          </w:p>
        </w:tc>
      </w:tr>
      <w:tr w:rsidR="008E2B0A" w:rsidRPr="00C61285" w:rsidTr="00B63750">
        <w:tc>
          <w:tcPr>
            <w:tcW w:w="709" w:type="dxa"/>
            <w:vAlign w:val="center"/>
          </w:tcPr>
          <w:p w:rsidR="008E2B0A" w:rsidRPr="00C61285" w:rsidRDefault="008E2B0A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128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970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8E2B0A" w:rsidRPr="00D60E2F" w:rsidRDefault="008E2B0A" w:rsidP="009B38A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>Восприятие вкуса и запаха.</w:t>
            </w:r>
          </w:p>
          <w:p w:rsidR="009B38A1" w:rsidRDefault="008E2B0A" w:rsidP="009B38A1">
            <w:pPr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D60E2F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Формирование </w:t>
            </w:r>
          </w:p>
          <w:p w:rsidR="008E2B0A" w:rsidRPr="00D60E2F" w:rsidRDefault="009B38A1" w:rsidP="009B38A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сенсор</w:t>
            </w:r>
            <w:r w:rsidR="008E2B0A" w:rsidRPr="00D60E2F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ных эталонов </w:t>
            </w:r>
            <w:r w:rsidR="008E2B0A" w:rsidRPr="00D60E2F">
              <w:rPr>
                <w:rFonts w:ascii="Times New Roman" w:hAnsi="Times New Roman"/>
                <w:spacing w:val="4"/>
                <w:sz w:val="28"/>
                <w:szCs w:val="28"/>
              </w:rPr>
              <w:t>цвета, формы, величины.</w:t>
            </w:r>
          </w:p>
        </w:tc>
        <w:tc>
          <w:tcPr>
            <w:tcW w:w="1134" w:type="dxa"/>
            <w:vAlign w:val="center"/>
          </w:tcPr>
          <w:p w:rsidR="008E2B0A" w:rsidRPr="00D60E2F" w:rsidRDefault="00292F9C" w:rsidP="00B637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3646EE" w:rsidRPr="00D60E2F" w:rsidRDefault="003646EE" w:rsidP="00640B4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2" w:type="dxa"/>
          </w:tcPr>
          <w:p w:rsidR="008E2B0A" w:rsidRPr="00D60E2F" w:rsidRDefault="008E2B0A" w:rsidP="00B6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>Определение вкуса (</w:t>
            </w:r>
            <w:proofErr w:type="gramStart"/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>кислый</w:t>
            </w:r>
            <w:proofErr w:type="gramEnd"/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 xml:space="preserve">, сладкий, горький, соленый). </w:t>
            </w:r>
          </w:p>
          <w:p w:rsidR="008E2B0A" w:rsidRPr="00D60E2F" w:rsidRDefault="008E2B0A" w:rsidP="00B6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>Дидактическая игра «Определи по вкусу». Развитие обоняния. Дидактическая игра «Определи по запаху».</w:t>
            </w:r>
          </w:p>
          <w:p w:rsidR="008E2B0A" w:rsidRPr="00D60E2F" w:rsidRDefault="008E2B0A" w:rsidP="00B6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0E2F">
              <w:rPr>
                <w:rFonts w:ascii="Times New Roman" w:hAnsi="Times New Roman"/>
                <w:bCs/>
                <w:sz w:val="28"/>
                <w:szCs w:val="28"/>
              </w:rPr>
              <w:t>Определение формы, величины предметов. Упражнение «Обследование». Различение и выделение основных цветов.</w:t>
            </w:r>
          </w:p>
        </w:tc>
      </w:tr>
    </w:tbl>
    <w:p w:rsidR="009B38A1" w:rsidRDefault="009B38A1" w:rsidP="009B38A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8"/>
          <w:szCs w:val="28"/>
        </w:rPr>
      </w:pPr>
    </w:p>
    <w:p w:rsidR="00E97034" w:rsidRDefault="00E97034" w:rsidP="009B38A1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34" w:rsidRDefault="00E97034" w:rsidP="009B38A1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AC1" w:rsidRDefault="00D61AC1" w:rsidP="00E97034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</w:t>
      </w:r>
      <w:r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</w:t>
      </w:r>
      <w:r w:rsidR="00D73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73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D61AC1" w:rsidRPr="00D61AC1" w:rsidRDefault="00D61AC1" w:rsidP="007E6B36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416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827"/>
        <w:gridCol w:w="2434"/>
        <w:gridCol w:w="2976"/>
        <w:gridCol w:w="2976"/>
        <w:gridCol w:w="4795"/>
      </w:tblGrid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367B5F" w:rsidRDefault="002F6CA4" w:rsidP="00367B5F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7B5F">
              <w:rPr>
                <w:rFonts w:ascii="Times New Roman" w:hAnsi="Times New Roman" w:cs="Times New Roman"/>
                <w:b/>
                <w:sz w:val="28"/>
                <w:szCs w:val="28"/>
              </w:rPr>
              <w:t>Кол. час.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9F2C6E" w:rsidRDefault="002F6CA4" w:rsidP="009F2C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C6128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2F6C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6CA4" w:rsidRPr="002F6CA4" w:rsidRDefault="002F6CA4" w:rsidP="002F6C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C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2F6CA4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2F6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коррекционная работа</w:t>
            </w:r>
          </w:p>
        </w:tc>
      </w:tr>
      <w:tr w:rsidR="002F6CA4" w:rsidRPr="00D61AC1" w:rsidTr="00D60E2F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7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2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Зрительное восприятие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«Посмотри на меня».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взгляда на лице человека.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взгляда на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 человека.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учится удерживать взгляд на лице человека, находящегося на расстоянии вытянутой руки. Для привлечения взгляда ребенка можно использовать положительн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эмоции: мимику, интонацию, тембр голоса.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взгляда на неподвижном светящемся предмете (фонарик, светящиеся игрушки).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C0DCC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взгляда на неподвижном 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>светящемся предмете</w:t>
            </w:r>
            <w:r w:rsidR="0019191D" w:rsidRPr="00E75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Светящиеся игрушки и предметы предъявляются на расстоянии до 1метра. Необходимо учитывать размер предъявляемого предмета: 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меньше предмет, тем ближе к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он расположен.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взгляда на неподвижном предмете, расположенном (на уровне глаз, выше и ниже уровня глаз) напротив ребенка (справа, слева от ребенка).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Фиксация взгляда на неподвижном предмете, расположенном справа и слева от ребенка</w:t>
            </w:r>
            <w:r w:rsidR="00E75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обучении фиксации вз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гляда на предмете первоначально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предъявляемый ребенку предмет должен быть в размер ладони, круглым, одноцветным, ярким, без лишних деталей, затрудняющих его целостное восприятие.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Прослеживание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взглядом за движущимся близко расположенным предметом по горизонтали.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Прослеживание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взглядом за движущимся бл</w:t>
            </w:r>
            <w:r w:rsidR="002C0DCC">
              <w:rPr>
                <w:rFonts w:ascii="Times New Roman" w:hAnsi="Times New Roman" w:cs="Times New Roman"/>
                <w:sz w:val="28"/>
                <w:szCs w:val="28"/>
              </w:rPr>
              <w:t xml:space="preserve">изко расположенным предметом по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r w:rsidR="00E75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предъявляет предмет на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глаз ребенка, после чего перемещает его в разных направлениях на расстояние от 30 см до 1 метра.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 по вертикали. Упражнение «Поймай взглядом».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 по вертикали.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предъявляет предмет на уровне глаз ребенка, пос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 чего перемещает его в разных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направлениях на расстояние от 30 см до 1 метра.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Прослеживание взглядом за движущимся близко </w:t>
            </w:r>
            <w:r w:rsidRPr="00D92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расположенным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предметом по кругу.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 по кругу</w:t>
            </w:r>
            <w:r w:rsidR="00E75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предъявляет предмет на уровне глаз ребенка, после чего перемещает его в разных направлениях на расстояние от 30 см до 1 метра.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 вперед - назад.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 вперед/назад</w:t>
            </w:r>
            <w:r w:rsidR="00E75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предъявляет предмет на уровне глаз ребенка, пос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 чего перемещает его в разных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направлениях на расстояние от 30 см до 1 метра.</w:t>
            </w:r>
          </w:p>
        </w:tc>
      </w:tr>
      <w:tr w:rsidR="00BA79F5" w:rsidRPr="00D61AC1" w:rsidTr="00C62504">
        <w:trPr>
          <w:trHeight w:val="1374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79F5" w:rsidRPr="00D61AC1" w:rsidRDefault="00BA79F5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79F5" w:rsidRDefault="00BA79F5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79F5" w:rsidRPr="00D61AC1" w:rsidRDefault="00BA79F5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79F5" w:rsidRPr="00844FE5" w:rsidRDefault="00EF5AFD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Зрительный 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действиями. Повторение движений с мячом.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F5" w:rsidRPr="00844FE5" w:rsidRDefault="00D90F8D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Зрительный 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 мяча</w:t>
            </w:r>
            <w:r w:rsidR="00717A87"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F5" w:rsidRPr="00844FE5" w:rsidRDefault="0061323C" w:rsidP="00FF34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учится зрительно контролировать  действия</w:t>
            </w:r>
            <w:r w:rsidR="00717A87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педагога, после чего повторяет движения с мячом.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BA79F5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844FE5" w:rsidRDefault="00DA439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Зрительный 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действиями. Пои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спр</w:t>
            </w:r>
            <w:proofErr w:type="gramEnd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="00D90F8D"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анных предметов.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844FE5" w:rsidRDefault="00FF344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 </w:t>
            </w:r>
            <w:r w:rsidR="00D90F8D"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gramEnd"/>
            <w:r w:rsidR="00D90F8D"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ятанных предметов</w:t>
            </w:r>
            <w:r w:rsidR="006B0423"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844FE5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предъявляет предмет на уровне глаз ребенка, после чего </w:t>
            </w:r>
            <w:r w:rsidR="006B0423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прячет предметы</w:t>
            </w:r>
            <w:r w:rsidR="00D90F8D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ебёнок учится находить </w:t>
            </w:r>
            <w:proofErr w:type="gramStart"/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proofErr w:type="gramEnd"/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423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спрятанные в </w:t>
            </w:r>
            <w:proofErr w:type="spellStart"/>
            <w:r w:rsidR="006B0423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комноте</w:t>
            </w:r>
            <w:proofErr w:type="spellEnd"/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Прослеживание взглядом за движущимся удаленным объектом.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удаленным объектом.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Используемые для прослеживания взглядом объекты перемещаются </w:t>
            </w:r>
            <w:proofErr w:type="gramStart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</w:t>
            </w:r>
            <w:proofErr w:type="gramEnd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комнаты на расстоянии более 1 метра. Это могут быть люди,</w:t>
            </w:r>
          </w:p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заводные игрушки, машинки на батарейках и т.п.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цвета объектов (красный, синий, желтый, зеленый,</w:t>
            </w:r>
            <w:proofErr w:type="gramEnd"/>
          </w:p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 и др.)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Узнавание и различение цвета объекта.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предъявляют предмет определенного цвета и называют этот</w:t>
            </w:r>
          </w:p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цвет. Ребенок учится находить предметы такого же цвета (такой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такой),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цвет заданного предмета.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формы объектов (квадрат, шар).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различение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  <w:r w:rsid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предъявляют предмет определенной формы и называют эту форму. Ребенок учится находить предметы такой же формы.</w:t>
            </w:r>
          </w:p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 форму заданного предмета.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величины предмета (большой, маленький).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19191D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различение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 предмета</w:t>
            </w:r>
            <w:r w:rsidR="009C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предъявляют предмет определенной величины. Ребенок учится находить предметы такой же величины (такой-не такой), называть величину заданного предмета.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bCs/>
                <w:sz w:val="28"/>
                <w:szCs w:val="28"/>
              </w:rPr>
              <w:t>Указывание на лишний предмет (картинку) в заданном ряду.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Указывание на лишний предмет </w:t>
            </w:r>
            <w:r w:rsidR="002F6CA4" w:rsidRPr="00E75FD9">
              <w:rPr>
                <w:rFonts w:ascii="Times New Roman" w:hAnsi="Times New Roman" w:cs="Times New Roman"/>
                <w:bCs/>
                <w:sz w:val="28"/>
                <w:szCs w:val="28"/>
              </w:rPr>
              <w:t>в заданном ряду.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учится находить на картинки </w:t>
            </w:r>
            <w:r w:rsidRPr="00E75FD9">
              <w:rPr>
                <w:rFonts w:ascii="Times New Roman" w:hAnsi="Times New Roman" w:cs="Times New Roman"/>
                <w:bCs/>
                <w:sz w:val="28"/>
                <w:szCs w:val="28"/>
              </w:rPr>
              <w:t>лишний предмет в заданном ряду.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Нахождение общих признаков двух предметов. Дидактическая игра «Сравни предметы».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бщих признаков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двух предметов.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учится находить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общих признаков двух предметов в игровой форме.</w:t>
            </w:r>
          </w:p>
        </w:tc>
      </w:tr>
      <w:tr w:rsidR="002F6CA4" w:rsidRPr="00D61AC1" w:rsidTr="00D60E2F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D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CA4" w:rsidRPr="00D61AC1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2F6CA4" w:rsidP="00367B5F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7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D64EC8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Слуховое восприятие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неподвижного источника звук</w:t>
            </w:r>
            <w:r w:rsidRPr="00D9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расположенного на уровне уха (плеча, талии).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9C605E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5E">
              <w:rPr>
                <w:rFonts w:ascii="Times New Roman" w:hAnsi="Times New Roman" w:cs="Times New Roman"/>
                <w:sz w:val="28"/>
                <w:szCs w:val="28"/>
              </w:rPr>
              <w:t>Локализация неподвижного источника звука расположенного на уровне уха.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привлекает внимание ребенка появлением звука в тишине или неожиданным прекращением звучания. При необходимости интенсивность звукового воздействия может меняться.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9C605E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5E">
              <w:rPr>
                <w:rFonts w:ascii="Times New Roman" w:hAnsi="Times New Roman" w:cs="Times New Roman"/>
                <w:sz w:val="28"/>
                <w:szCs w:val="28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издает короткий звук звучащим предметом и дает ребенку потрогать источник звука для того, чтобы он понял, что то, что звучит можно потрогать. После того, как ребенок установит причи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нно-следственную связь, педагог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перемещает звучащий предмет и снова издает им звук.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52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неподвижного удаленного источника</w:t>
            </w:r>
            <w:r w:rsidR="00F84F12" w:rsidRPr="00D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</w:t>
            </w:r>
            <w:r w:rsidR="00D70524" w:rsidRPr="00D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0524" w:rsidRPr="00E75FD9" w:rsidRDefault="00D7052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9C605E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5E"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неподвижного </w:t>
            </w:r>
            <w:r w:rsidRPr="009C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удаленного</w:t>
            </w:r>
            <w:r w:rsidRPr="009C605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ребенку показывают предмет (музыкальную игрушку, магнитофон и др.) и дают послушать, как он звучит.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педагог включает звук и прячет предмет в пределах комнаты. Ребенку предлагают найти звучащий предмет.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524" w:rsidRPr="00844FE5" w:rsidRDefault="00D70524" w:rsidP="0084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неподвижного источника звука, расположенного на уровне плеча:</w:t>
            </w:r>
          </w:p>
          <w:p w:rsidR="00D70524" w:rsidRPr="00844FE5" w:rsidRDefault="00D70524" w:rsidP="0084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справа;</w:t>
            </w:r>
          </w:p>
          <w:p w:rsidR="002F6CA4" w:rsidRPr="00844FE5" w:rsidRDefault="00D70524" w:rsidP="0084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слева.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D70524" w:rsidP="0084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Локализация неподвижн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близко расположенный</w:t>
            </w: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звука.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2F6CA4" w:rsidP="0084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ребенок знакомится со звучанием </w:t>
            </w:r>
            <w:r w:rsidR="001F6765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объекта, например, мобильный телефон, музыкальная игрушка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Затем при предъявлении звука ребенок </w:t>
            </w:r>
            <w:r w:rsidR="001F6765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 и 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</w:t>
            </w:r>
            <w:r w:rsidR="001F6765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справа, слева.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одинаковых по звучанию объектов.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звучанию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используют два одинаковых набора звучащих объектов: музыкальные инструменты, «шумящие» коробочки и др. Сначала ребенка знакомят со звучанием</w:t>
            </w:r>
          </w:p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коробочки. Затем уч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предъявляет ребенку звук,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тождественный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звучанию одному из объектов, и просит найти такой же. Ребенок выбирает объект с таким же звучанием.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звуков окружающей среды.</w:t>
            </w:r>
          </w:p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Игра «Что слышишь?».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>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предлагает ребёнку внимательно послуша</w:t>
            </w:r>
            <w:r w:rsidR="002C0D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 и 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определить, какие звуки он услышал (серия различных звуков). 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3646EE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 звук?» (различение звукоподражаний «АВ-АВ», «МЯУ-МЯУ»).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9C605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</w:t>
            </w:r>
            <w:r w:rsidR="003C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звукоподражани</w:t>
            </w:r>
            <w:r w:rsidR="003C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«Чей звук?» </w:t>
            </w:r>
            <w:proofErr w:type="gramStart"/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«АВ-АВ», «МЯУ-МЯУ»).</w:t>
            </w:r>
            <w:proofErr w:type="gramEnd"/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5FD9">
              <w:rPr>
                <w:sz w:val="28"/>
                <w:szCs w:val="28"/>
              </w:rPr>
              <w:t>Педагог привлекает внимание ребенка к появлению звука</w:t>
            </w:r>
            <w:r w:rsidRPr="00E75FD9">
              <w:rPr>
                <w:color w:val="000000"/>
                <w:sz w:val="28"/>
                <w:szCs w:val="28"/>
              </w:rPr>
              <w:t>. Ребёнок находить на картинке животное по требо</w:t>
            </w:r>
            <w:r w:rsidR="002C0DCC">
              <w:rPr>
                <w:color w:val="000000"/>
                <w:sz w:val="28"/>
                <w:szCs w:val="28"/>
              </w:rPr>
              <w:t xml:space="preserve">ванию учителя и </w:t>
            </w:r>
            <w:r w:rsidRPr="00E75FD9">
              <w:rPr>
                <w:color w:val="000000"/>
                <w:sz w:val="28"/>
                <w:szCs w:val="28"/>
              </w:rPr>
              <w:t>воспроизводить его звук «АВ-АВ». «МЯУ-МЯУ».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говорят животные». Дидактическая игра «Зоопарк».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3C65A2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E2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</w:t>
            </w:r>
            <w:r w:rsidR="008E2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</w:t>
            </w:r>
            <w:r w:rsidR="008E2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привлекает внимание ребенка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к появлению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Ребёнок находить на картинке живо</w:t>
            </w:r>
            <w:r w:rsidR="002C0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тное по требованию учителя и 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воспроизводить его звук.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6765" w:rsidRPr="00844FE5" w:rsidRDefault="002F6CA4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Соотнесение звука с ег</w:t>
            </w:r>
            <w:r w:rsidR="001F6765"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о источником. </w:t>
            </w:r>
          </w:p>
          <w:p w:rsidR="002F6CA4" w:rsidRPr="00844FE5" w:rsidRDefault="001F6765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 «Какой у инструмента голос</w:t>
            </w:r>
            <w:r w:rsidR="002F6CA4" w:rsidRPr="00844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844FE5" w:rsidRDefault="008E2B0A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6CA4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оотне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сение звука</w:t>
            </w:r>
            <w:r w:rsidR="002F6CA4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его источником.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844FE5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ребенку</w:t>
            </w:r>
            <w:r w:rsidR="001F6765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показывают предмет (будильник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дают послушать, как он звучит.</w:t>
            </w:r>
            <w:r w:rsidR="002C0DCC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педагог включает звук и прячет предмет в пределах комнаты. Ребенку предлагают найти звучащий предмет.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удаленным объектом. Игровые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8E2B0A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Прослеживание </w:t>
            </w:r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>взглядом за  движущимся удаленным объектом.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в игровой форме привлекает внимание ребенка появлением звука и медленно отходит в пределах комнаты. Ребенок прослеживает взглядом за движущимся удаленным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объектом.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воспринимать громко, тихо. Игра «Тихо, громко».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8E2B0A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Воспринимание</w:t>
            </w:r>
            <w:proofErr w:type="spellEnd"/>
            <w:r w:rsidR="002F6CA4"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 громкий, тихий звук.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в игровой форме привлекает внимание ребенка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к появлению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громкого  и тихого звука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предлагают найти громкий и тихий звучащийся предмет.</w:t>
            </w:r>
          </w:p>
        </w:tc>
      </w:tr>
      <w:tr w:rsidR="002F6CA4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на слух воспринимать название различных предметов. Упражнение «Найди и покажи».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65688A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на слух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предметов.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привлекает внимание ребенка </w:t>
            </w: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>к появлению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Ребёнок на слух находит </w:t>
            </w:r>
            <w:r w:rsidR="002C0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макаронных </w:t>
            </w:r>
            <w:r w:rsidRPr="00E75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изделиях различные предметы и показывает их.</w:t>
            </w:r>
          </w:p>
        </w:tc>
      </w:tr>
      <w:tr w:rsidR="002F6CA4" w:rsidRPr="00D61AC1" w:rsidTr="00D60E2F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D61AC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7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D61AC1" w:rsidRDefault="002F6CA4" w:rsidP="008E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Кинестетическое восприятие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844FE5" w:rsidRDefault="00B9223B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Адекватная реакция на соприкосновение с</w:t>
            </w:r>
            <w:r w:rsidR="00D1221C"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холодной, теплой водой.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D1221C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Адекватная </w:t>
            </w: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реакция на соприкосновение с холодной, теплой водой.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D1221C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погружает руки ребенка в холодную, теплую воду.</w:t>
            </w:r>
            <w:r w:rsidRPr="00844F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Воздействие должно быть щадящим, не резким, чтобы не напугать ребенка, не вызвать у него негативную реакцию.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367B5F" w:rsidRDefault="00A54132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292F9C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соприкосновение с материалами (дерево, металл, клейстер, пластмасса, бум</w:t>
            </w:r>
            <w:r w:rsidR="00D1221C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ага, вода и др.), различными </w:t>
            </w:r>
            <w:r w:rsidRPr="00292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фактуре (гладкий, шероховатый)</w:t>
            </w:r>
            <w:r w:rsidRPr="00292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вязкости (жидкий, густой, </w:t>
            </w: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сыпучий).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292F9C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Адекватная </w:t>
            </w:r>
            <w:r w:rsidR="002F6CA4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</w:t>
            </w: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F6CA4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соприкосновение с различными материалами.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292F9C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погружает руки ребенка в материал и помогает ему ощупать его. Воздействие должно быть щадящим, не резким, чтобы не напугать ребенка, не вызвать у него негативную реакцию.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640B4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292F9C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вибрацию, исходящую от объектов</w:t>
            </w:r>
            <w:r w:rsidR="00640B44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292F9C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9C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</w:t>
            </w:r>
            <w:r w:rsidR="002F6CA4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</w:t>
            </w: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F6CA4"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вибрацию, исходящую от объектов.  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292F9C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начинать с использования вибрирующих игрушек, </w:t>
            </w:r>
            <w:proofErr w:type="spellStart"/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массажеров</w:t>
            </w:r>
            <w:proofErr w:type="spellEnd"/>
            <w:r w:rsidRPr="0029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звука. Воздействие должно быть щадящим, непродолжительным по времени.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давление на поверхность тела.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давление на поверхность тела.  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начинать с кратковременных воздействий на разные участки тела ребенка (руки, ноги, спина, голова), делая между ними паузы для того, чтобы у ребенка была возможность прислушаться к своим ощущениям (мячи с разными поверхностями, </w:t>
            </w:r>
            <w:proofErr w:type="spellStart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горизонтальное (вертикальное)</w:t>
            </w:r>
            <w:r w:rsid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тела.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положение тела.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принимает заданную позу либо в вертикальном (стоит, сидит), либо в горизонтальном положении (лежит на спине, на боку) самостоятельно</w:t>
            </w:r>
            <w:r w:rsidR="002C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 помощью взрослого. Данное положение тела он удерживает в течение нескольких минут для того, чтобы у него была возможность «прислушаться» к своим ощущениям.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Адекватная реакция на изменение положения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Адекватная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изменение положения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Чтобы вызвать у ребенка реакцию на изменение положения своего тела в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пространстве, его поворачивают, переворачивают его, кружат, наклоняют в стороны, поднимают, опускают, качают, катают в разном темпе. Для этого используют гамак, качели, вращающееся кресло и т.п.</w:t>
            </w:r>
          </w:p>
        </w:tc>
      </w:tr>
      <w:tr w:rsidR="002F6CA4" w:rsidRPr="00D61AC1" w:rsidTr="00D60E2F">
        <w:trPr>
          <w:trHeight w:val="1114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E75FD9" w:rsidRDefault="002F6CA4" w:rsidP="00FF3443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положение частей тела.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A647A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</w:t>
            </w: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</w:t>
            </w:r>
            <w:r w:rsidR="002F6CA4"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положение частей тела.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берет руку (ногу) ребенка и выполняет сгибание, разгибание, отведение конечностей в стороны в разном темпе, с разной амплитудой,</w:t>
            </w:r>
          </w:p>
          <w:p w:rsidR="002F6CA4" w:rsidRPr="00E75FD9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фиксируя на некоторое время это положение.</w:t>
            </w: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2F6CA4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AC453E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материалов (дерево, металл, клейстер, крупа, вода и др.) по температуре (холодный, горячий)</w:t>
            </w:r>
            <w:r w:rsidRPr="00AC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фактуре (гладкий, шероховатый)</w:t>
            </w:r>
            <w:r w:rsidRPr="00AC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влажности (мокрый, сухой)</w:t>
            </w:r>
            <w:r w:rsidRPr="00AC4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вязкости (жидкий, густой).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AC453E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свойств материалов.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3E" w:rsidRPr="00AC453E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знакомится со свойствами материалов в процессе.</w:t>
            </w:r>
          </w:p>
          <w:p w:rsidR="00AC453E" w:rsidRPr="00AC453E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Соприкосновения с ними (погружает руки в материал, зачерпывает, переливает, гладит по поверхности и др.). Ребенок учится играть в такие дидактические игры, как «Волшебный мешочек», «Угадай, что это?» и т.п.</w:t>
            </w:r>
          </w:p>
          <w:p w:rsidR="002F6CA4" w:rsidRPr="00AC453E" w:rsidRDefault="002F6CA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CA4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D61AC1" w:rsidRDefault="00A54132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A4" w:rsidRPr="00D61AC1" w:rsidRDefault="002F6CA4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A4" w:rsidRPr="00844FE5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доставать предметы из аквариума.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доста</w:t>
            </w:r>
            <w:r w:rsidR="004A72D0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предметы из 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A4" w:rsidRPr="00844FE5" w:rsidRDefault="004A72D0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ребёнку на ощупь найти в крупе, макаронных изделий разного размера предметы.</w:t>
            </w:r>
          </w:p>
        </w:tc>
      </w:tr>
      <w:tr w:rsidR="00126D91" w:rsidRPr="00D61AC1" w:rsidTr="00EF5AFD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Default="00AC453E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6D9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D9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D9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D9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D9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доставать предметы из воды.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доставать предметы из воды.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91" w:rsidRPr="00844FE5" w:rsidRDefault="00AC453E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погружает руки ребенка воду и вместе с ним доста</w:t>
            </w:r>
            <w:r w:rsidR="004A72D0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 из воды.</w:t>
            </w:r>
          </w:p>
        </w:tc>
      </w:tr>
      <w:tr w:rsidR="00126D91" w:rsidRPr="00D61AC1" w:rsidTr="00EF5AFD"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Default="00AC453E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Узнавание предметов на ощупь «Чудесный мешочек».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предметов на ощупь.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ребёнку на ощупь найти в крупе, макаронных изделий разного размера предметы. </w:t>
            </w:r>
          </w:p>
        </w:tc>
      </w:tr>
      <w:tr w:rsidR="00126D91" w:rsidRPr="00D61AC1" w:rsidTr="00EF5AFD"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Default="00126D91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Pr="00844FE5" w:rsidRDefault="00126D91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удерживать в руках предметы разного размера и разного веса.</w:t>
            </w:r>
          </w:p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удерживать в руках предметы разного размера и разного веса.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91" w:rsidRPr="00844FE5" w:rsidRDefault="00126D91" w:rsidP="00FF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ребёнку удерживать одной рукой игрушку, мячи разного размера.</w:t>
            </w:r>
          </w:p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D91" w:rsidRPr="00D61AC1" w:rsidTr="00DF4739">
        <w:trPr>
          <w:trHeight w:val="1406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26D91" w:rsidRDefault="00A54132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D91" w:rsidRPr="00D61AC1" w:rsidRDefault="00126D91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«Прищепки».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1" w:rsidRPr="00844FE5" w:rsidRDefault="00126D91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Тренировка мелкой моторики, развитие хватательных навыков. 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1" w:rsidRPr="00844FE5" w:rsidRDefault="00126D91" w:rsidP="00FF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предлагает поиграть ребёнку в игру «</w:t>
            </w: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Прищепки</w:t>
            </w: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Педагог прицепляет прищепки к одежде - ребёнок</w:t>
            </w: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должен снять</w:t>
            </w: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9223B" w:rsidRPr="00D61AC1" w:rsidTr="00D60E2F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D61AC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367B5F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70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 запаха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запахи.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запахи.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использовать фрукты, овощи, продукты питания, растения (трава, цветы, хвоя), духи, мыло, зубную пасту.</w:t>
            </w:r>
          </w:p>
        </w:tc>
      </w:tr>
      <w:tr w:rsidR="00B9223B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D61AC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70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«Бочоночки».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запахи.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E75FD9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ребёнку по порядку бочонки – ребёнок должен угадать, что лежит внутри. </w:t>
            </w:r>
          </w:p>
        </w:tc>
      </w:tr>
      <w:tr w:rsidR="00B9223B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367B5F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объектов по запаху (лимон, банан, хвоя, кофе и др.).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иразличение</w:t>
            </w:r>
            <w:proofErr w:type="spellEnd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запаху (кофе, лимон, хвоя и др.)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предъявляют объект и дают его понюхать. Запахи пищевых продуктов желательно подкреплять вкусовыми ощущениями.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r w:rsidR="00A54132" w:rsidRPr="00844FE5">
              <w:rPr>
                <w:rFonts w:ascii="Times New Roman" w:hAnsi="Times New Roman" w:cs="Times New Roman"/>
                <w:sz w:val="28"/>
                <w:szCs w:val="28"/>
              </w:rPr>
              <w:t>ическая игра «Коробочки с запахами</w:t>
            </w: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игре</w:t>
            </w: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54132"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Духи - мыло</w:t>
            </w:r>
            <w:r w:rsidRPr="00844F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ребёнку несколько баноч</w:t>
            </w:r>
            <w:r w:rsidR="00A54132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ек, которые имеют запах (духи, мыло, шампунь, зубная паста)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Ребёнок должен</w:t>
            </w: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соотнести знакомый запах в </w:t>
            </w:r>
            <w:r w:rsidR="009B5EE4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баночке с предметами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</w:t>
            </w:r>
            <w:r w:rsidR="009B5EE4" w:rsidRPr="0084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ое упражнение «Ароматная радость</w:t>
            </w:r>
            <w:r w:rsidRPr="0084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игре.</w:t>
            </w: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9B5EE4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Ребенку предъявляют объект и дают его понюхать. Затем педагог </w:t>
            </w:r>
            <w:r w:rsidRPr="00844F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</w:t>
            </w:r>
            <w:r w:rsidR="00B9223B" w:rsidRPr="00844F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ребё</w:t>
            </w:r>
            <w:r w:rsidRPr="00844F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нку найти из нескольких предметов душистый мешочек.</w:t>
            </w:r>
          </w:p>
        </w:tc>
      </w:tr>
      <w:tr w:rsidR="00B9223B" w:rsidRPr="00D61AC1" w:rsidTr="00D60E2F"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D60E2F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367B5F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70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 вкуса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реакция на продукты, различные по вкусовым качествам (горький, сладкий, кислый, соленый), консистенции (жидкий, твердый, вязкий, сыпучий)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Адекватная реакция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продукты, различные по вкусовым 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качествам.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дают один и тот же продукт (небольшими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кусочками), но разный по вкусовым качествам, например, сладкое яблоко, кислое яблоко.</w:t>
            </w:r>
          </w:p>
        </w:tc>
      </w:tr>
      <w:tr w:rsidR="00B9223B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D61AC1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продуктов по вкусу (шоколад, груша и др.).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различать продукты по вкусу (шоколад, яблоко и др.)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ребенка учат соотносить один продукт с его вкусом. Затем показывают и дают попробовать два продукта, вкус которых ему знаком (например, яблоко и колбаса). После этого ему дают попробовать кусочек одного из продуктов (не показывая его). Ребенок должен узнать по вкусу 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продукт.</w:t>
            </w:r>
          </w:p>
        </w:tc>
      </w:tr>
      <w:tr w:rsidR="00B9223B" w:rsidRPr="00D61AC1" w:rsidTr="00D60E2F"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D61AC1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основных вкусовых качеств продуктов (</w:t>
            </w:r>
            <w:proofErr w:type="gramStart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горький</w:t>
            </w:r>
            <w:proofErr w:type="gramEnd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сладкий, кислый, соленый).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вкусовы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</w:t>
            </w:r>
            <w:proofErr w:type="gramStart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одуктов.    </w:t>
            </w:r>
          </w:p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малыми дозами предлагают попробовать продукты с различными вкусовыми качествами, при этом учитель называет их. Затем ребенок пробует и сам называет вкусовое качество продукта.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BA4BB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BB">
              <w:rPr>
                <w:rFonts w:ascii="Times New Roman" w:hAnsi="Times New Roman" w:cs="Times New Roman"/>
                <w:sz w:val="28"/>
                <w:szCs w:val="28"/>
              </w:rPr>
              <w:t>Побуждение пробовать на вкус, противоположные вкусовые раздражители.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BA4BB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BB">
              <w:rPr>
                <w:rFonts w:ascii="Times New Roman" w:hAnsi="Times New Roman" w:cs="Times New Roman"/>
                <w:sz w:val="28"/>
                <w:szCs w:val="28"/>
              </w:rPr>
              <w:t>Участие в игре «Лимон-банан».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BA4BBB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малыми дозами предлагают попробовать продукты</w:t>
            </w:r>
            <w:r w:rsidRPr="00BA4BB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противоположные</w:t>
            </w:r>
            <w:r w:rsidRPr="00BA4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вкусовыми качествами, при этом учитель называет их.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сенсорных эталонов плоскостных геомет</w:t>
            </w:r>
            <w:r w:rsidR="009A2037"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рических фигур («Спрячь игрушку», «Найди окошко», «Что катится, а что нет»</w:t>
            </w:r>
            <w:r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Участие в игре «Прятки с игрушками, предметами».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ребенку</w:t>
            </w:r>
            <w:r w:rsidR="00695642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показывают предмет (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игрушку,  и др.). Затем ребёнку предлагается найти эти предмет в пределах комнаты.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 «Найди фигуру».</w:t>
            </w: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игре </w:t>
            </w:r>
            <w:r w:rsidRPr="0084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фигуру».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ребёнку найти фигуру</w:t>
            </w: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 xml:space="preserve"> в  контейнер с песком.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B9223B" w:rsidP="0036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D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Узнавание материала при его новом расположении в пространстве.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Участие в игре «Что спряталось».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ребенку показывают предмет (игрушку  и др.). Затем педагог прячет предмет в пределах ко</w:t>
            </w:r>
            <w:r w:rsidR="009A2037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мнаты. Ребенку предлагают найти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223B" w:rsidRPr="00D61AC1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292F9C" w:rsidP="0029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FF344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Группировка по цвету </w:t>
            </w: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предметов </w:t>
            </w:r>
            <w:r w:rsidR="00B9223B" w:rsidRPr="00844FE5">
              <w:rPr>
                <w:rFonts w:ascii="Times New Roman" w:hAnsi="Times New Roman"/>
                <w:spacing w:val="-5"/>
                <w:sz w:val="28"/>
                <w:szCs w:val="28"/>
              </w:rPr>
              <w:t>(красный, жёлтый, зелёный, синий).</w:t>
            </w:r>
            <w:r w:rsidR="00246C86"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246C86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«Нанизыван</w:t>
            </w:r>
            <w:r w:rsidR="00FF3443"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ие колец </w:t>
            </w:r>
            <w:r w:rsidR="00FF3443" w:rsidRPr="00844FE5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одного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цвет</w:t>
            </w:r>
            <w:r w:rsidR="00FF3443" w:rsidRPr="00844FE5">
              <w:rPr>
                <w:rFonts w:ascii="Times New Roman" w:hAnsi="Times New Roman"/>
                <w:spacing w:val="-5"/>
                <w:sz w:val="28"/>
                <w:szCs w:val="28"/>
              </w:rPr>
              <w:t>а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>».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FF3443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ребёнка группировать 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предметы по цвету.</w:t>
            </w:r>
          </w:p>
        </w:tc>
      </w:tr>
      <w:tr w:rsidR="00B9223B" w:rsidRPr="00D61AC1" w:rsidTr="00D60E2F">
        <w:trPr>
          <w:trHeight w:val="45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292F9C" w:rsidP="0029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Группировка по цвету предметов двух </w:t>
            </w:r>
            <w:r w:rsidR="00753EC9" w:rsidRPr="00844FE5">
              <w:rPr>
                <w:rFonts w:ascii="Times New Roman" w:hAnsi="Times New Roman"/>
                <w:spacing w:val="-1"/>
                <w:sz w:val="28"/>
                <w:szCs w:val="28"/>
              </w:rPr>
              <w:t>цветов («Разложи разноцветные клубочки</w:t>
            </w: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две 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коробки </w:t>
            </w:r>
            <w:r w:rsidRPr="00844FE5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- 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подходящие по цвету»). </w:t>
            </w:r>
            <w:r w:rsidRPr="00844FE5">
              <w:rPr>
                <w:rFonts w:ascii="Times New Roman" w:hAnsi="Times New Roman"/>
                <w:sz w:val="28"/>
                <w:szCs w:val="28"/>
              </w:rPr>
              <w:t>Игровые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>Группирование по цвету предметов двух цветов.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ребёнку с группировать по цвету </w:t>
            </w: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>предметов двух цветов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 должен </w:t>
            </w:r>
            <w:r w:rsidR="00753EC9" w:rsidRPr="00844FE5">
              <w:rPr>
                <w:rFonts w:ascii="Times New Roman" w:hAnsi="Times New Roman"/>
                <w:spacing w:val="-1"/>
                <w:sz w:val="28"/>
                <w:szCs w:val="28"/>
              </w:rPr>
              <w:t>разложить разноцветные клубочки</w:t>
            </w:r>
            <w:r w:rsidRPr="00844FE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две 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коробки </w:t>
            </w:r>
            <w:r w:rsidRPr="00844FE5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- </w:t>
            </w:r>
            <w:r w:rsidRPr="00844FE5">
              <w:rPr>
                <w:rFonts w:ascii="Times New Roman" w:hAnsi="Times New Roman"/>
                <w:spacing w:val="-5"/>
                <w:sz w:val="28"/>
                <w:szCs w:val="28"/>
              </w:rPr>
              <w:t>подходящие по цвету.</w:t>
            </w:r>
          </w:p>
        </w:tc>
      </w:tr>
      <w:tr w:rsidR="008956CF" w:rsidRPr="008956CF" w:rsidTr="00D60E2F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Default="00292F9C" w:rsidP="0029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23B" w:rsidRPr="00D61AC1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23B" w:rsidRPr="00844FE5" w:rsidRDefault="008956CF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4FE5">
              <w:rPr>
                <w:rFonts w:ascii="Times New Roman" w:hAnsi="Times New Roman"/>
                <w:spacing w:val="-6"/>
                <w:sz w:val="28"/>
                <w:szCs w:val="28"/>
              </w:rPr>
              <w:t>Знакомство с величиной</w:t>
            </w:r>
            <w:r w:rsidR="00753EC9" w:rsidRPr="00844F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предметов</w:t>
            </w:r>
            <w:r w:rsidRPr="00844FE5">
              <w:rPr>
                <w:rFonts w:ascii="Times New Roman" w:hAnsi="Times New Roman"/>
                <w:spacing w:val="-6"/>
                <w:sz w:val="28"/>
                <w:szCs w:val="28"/>
              </w:rPr>
              <w:t>, большой, маленький</w:t>
            </w:r>
            <w:r w:rsidR="00B9223B" w:rsidRPr="00844F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246C86" w:rsidRPr="00844F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(«Собери и разбери пирамидку», </w:t>
            </w:r>
            <w:r w:rsidR="00753EC9" w:rsidRPr="00844FE5">
              <w:rPr>
                <w:rFonts w:ascii="Times New Roman" w:hAnsi="Times New Roman"/>
                <w:sz w:val="28"/>
                <w:szCs w:val="28"/>
              </w:rPr>
              <w:t>«Матрёшки в коробки»</w:t>
            </w:r>
            <w:r w:rsidR="00B9223B" w:rsidRPr="00844FE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B9223B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hAnsi="Times New Roman" w:cs="Times New Roman"/>
                <w:sz w:val="28"/>
                <w:szCs w:val="28"/>
              </w:rPr>
              <w:t>Совместные с педагогом и самостоятельные действия.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3B" w:rsidRPr="00844FE5" w:rsidRDefault="008E6BDC" w:rsidP="00FF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</w:t>
            </w:r>
            <w:r w:rsidR="00A01153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 ребенка</w:t>
            </w:r>
            <w:r w:rsidR="00246C86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 с понятием «больше», «меньше»</w:t>
            </w:r>
            <w:r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Затем </w:t>
            </w:r>
            <w:r w:rsidR="00246C86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п</w:t>
            </w:r>
            <w:r w:rsidR="00A01153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помощи педагога </w:t>
            </w:r>
            <w:r w:rsidR="00246C86" w:rsidRPr="00844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и разбирает пирамидку.</w:t>
            </w:r>
          </w:p>
        </w:tc>
      </w:tr>
    </w:tbl>
    <w:p w:rsidR="00D73C6F" w:rsidRDefault="00D73C6F" w:rsidP="00FF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F" w:rsidRDefault="00D73C6F" w:rsidP="00FF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F" w:rsidRDefault="00D73C6F" w:rsidP="00FF3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F" w:rsidRDefault="00D73C6F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D4C" w:rsidRDefault="00FB5D4C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D4C" w:rsidRDefault="00FB5D4C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D4C" w:rsidRDefault="00FB5D4C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D4C" w:rsidRDefault="00FB5D4C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B85" w:rsidRDefault="00525B85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B85" w:rsidRDefault="00525B85" w:rsidP="00E62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2A6" w:rsidRDefault="00E622A6" w:rsidP="00E62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2A6" w:rsidRDefault="00E622A6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AC1" w:rsidRPr="00D61AC1" w:rsidRDefault="00D61AC1" w:rsidP="0062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D61AC1" w:rsidRPr="00D61AC1" w:rsidRDefault="00D61AC1" w:rsidP="00F2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РФ. «Примерные рабочие программы по учебным предметам и коррекционным курсам образования обучающихся с умственной отсталостью. Вариант 2.»</w:t>
      </w:r>
    </w:p>
    <w:p w:rsidR="00F23AD0" w:rsidRDefault="00D61AC1" w:rsidP="00F23AD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Просвещение, 2018г.</w:t>
      </w:r>
    </w:p>
    <w:p w:rsidR="00D61AC1" w:rsidRPr="00F23AD0" w:rsidRDefault="00D61AC1" w:rsidP="00F23AD0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Программа «Образование детей с интеллектуальными нарушениями на основе второго варианта АООП в соответствии с требованиями ФГОС образования обучающихся с умственной отсталостью (интеллектуальными нарушениями)</w:t>
      </w:r>
      <w:proofErr w:type="gramStart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 Царёв Андрей Михайлович Центр лечебной педагогики и дифференцированного обучения Псковской области.</w:t>
      </w:r>
    </w:p>
    <w:p w:rsidR="00D61AC1" w:rsidRPr="00D61AC1" w:rsidRDefault="00D61AC1" w:rsidP="00F23AD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Бойков Д.И., Зарин AM., Комарова</w:t>
      </w:r>
    </w:p>
    <w:p w:rsidR="00D61AC1" w:rsidRPr="00D61AC1" w:rsidRDefault="00D61AC1" w:rsidP="00F23AD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С.В. Обучение детей с выраженным недоразвитием интеллекта:</w:t>
      </w:r>
    </w:p>
    <w:p w:rsidR="00F23AD0" w:rsidRDefault="00D61AC1" w:rsidP="00F23AD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программно-методические материалы / под ред. И.М.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AD0" w:rsidRPr="00F23AD0" w:rsidRDefault="00F23AD0" w:rsidP="00F23AD0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Катаева А.А., 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Стребелева</w:t>
      </w:r>
      <w:proofErr w:type="spellEnd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 xml:space="preserve"> «Дидактические игры в обучении дошкольников с отклонениями в развитии» М: </w:t>
      </w:r>
      <w:proofErr w:type="spellStart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Гуманит</w:t>
      </w:r>
      <w:proofErr w:type="spellEnd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изд. ВЛАДОС, 2001г.</w:t>
      </w:r>
    </w:p>
    <w:p w:rsidR="00F23AD0" w:rsidRPr="00F23AD0" w:rsidRDefault="00F23AD0" w:rsidP="00F23AD0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Лебедева А.Н. Развитие </w:t>
      </w:r>
      <w:proofErr w:type="spellStart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>сенсомоторики</w:t>
      </w:r>
      <w:proofErr w:type="spellEnd"/>
      <w:r w:rsidRPr="00F23AD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старшего дошкольного возраста. – М.  2004.</w:t>
      </w:r>
    </w:p>
    <w:p w:rsidR="00F23AD0" w:rsidRPr="00C61285" w:rsidRDefault="00F23AD0" w:rsidP="00F2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>Метиева</w:t>
      </w:r>
      <w:proofErr w:type="spellEnd"/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Удалова Э.Я. Развитие сенсорной сферы детей: пособие для учителей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коррекц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образовательных </w:t>
      </w:r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C6128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>М.: Просвещение,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285">
        <w:rPr>
          <w:rFonts w:ascii="Times New Roman" w:eastAsia="Times New Roman" w:hAnsi="Times New Roman"/>
          <w:sz w:val="28"/>
          <w:szCs w:val="28"/>
          <w:lang w:eastAsia="ru-RU"/>
        </w:rPr>
        <w:t>2009.</w:t>
      </w:r>
    </w:p>
    <w:p w:rsidR="00F23AD0" w:rsidRPr="00C61285" w:rsidRDefault="00F23AD0" w:rsidP="00F2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proofErr w:type="spellStart"/>
      <w:r w:rsidRPr="00C612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Метиева</w:t>
      </w:r>
      <w:proofErr w:type="spellEnd"/>
      <w:r w:rsidRPr="00C612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Л.А., Удалова Э.Я. Сенсорное воспитание детей с отклонениями в развитии. Сборник игр и игровых упражнений</w:t>
      </w:r>
      <w:r w:rsidRPr="00C612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М.: Книголюб, 2007.</w:t>
      </w:r>
    </w:p>
    <w:p w:rsidR="00F23AD0" w:rsidRPr="00C61285" w:rsidRDefault="00F23AD0" w:rsidP="00F2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85">
        <w:rPr>
          <w:rFonts w:ascii="Times New Roman" w:hAnsi="Times New Roman"/>
          <w:sz w:val="28"/>
          <w:szCs w:val="28"/>
        </w:rPr>
        <w:lastRenderedPageBreak/>
        <w:t xml:space="preserve">Удалова Э.Я., </w:t>
      </w:r>
      <w:proofErr w:type="spellStart"/>
      <w:r w:rsidRPr="00C61285">
        <w:rPr>
          <w:rFonts w:ascii="Times New Roman" w:hAnsi="Times New Roman"/>
          <w:sz w:val="28"/>
          <w:szCs w:val="28"/>
        </w:rPr>
        <w:t>Метиева</w:t>
      </w:r>
      <w:proofErr w:type="spellEnd"/>
      <w:r w:rsidRPr="00C61285">
        <w:rPr>
          <w:rFonts w:ascii="Times New Roman" w:hAnsi="Times New Roman"/>
          <w:sz w:val="28"/>
          <w:szCs w:val="28"/>
        </w:rPr>
        <w:t xml:space="preserve"> Л.А. Коррекционные занятия по «Развитию психомоторики и сенсорных процессов» для обучающихся 1-4 классов специальных (коррекционных) образовательных учреждений </w:t>
      </w:r>
      <w:r w:rsidRPr="00C61285">
        <w:rPr>
          <w:rFonts w:ascii="Times New Roman" w:hAnsi="Times New Roman"/>
          <w:sz w:val="28"/>
          <w:szCs w:val="28"/>
          <w:lang w:val="en-US"/>
        </w:rPr>
        <w:t>VIII</w:t>
      </w:r>
      <w:r w:rsidRPr="00C61285">
        <w:rPr>
          <w:rFonts w:ascii="Times New Roman" w:hAnsi="Times New Roman"/>
          <w:sz w:val="28"/>
          <w:szCs w:val="28"/>
        </w:rPr>
        <w:t xml:space="preserve"> вида. – Коррекционная педагогика, 3 (9), 2005г</w:t>
      </w:r>
    </w:p>
    <w:p w:rsidR="00D61AC1" w:rsidRPr="00D61AC1" w:rsidRDefault="00D61AC1" w:rsidP="00F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AC1" w:rsidRPr="00D61AC1" w:rsidRDefault="00D61AC1" w:rsidP="00F2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AC1" w:rsidRDefault="00D61AC1" w:rsidP="00F23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F23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F23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F23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9A8" w:rsidRDefault="006469A8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497" w:rsidRDefault="00624497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AD0" w:rsidRDefault="00F23AD0" w:rsidP="0062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C6F" w:rsidRDefault="00D73C6F" w:rsidP="00381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73C6F" w:rsidSect="00525B85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5B" w:rsidRDefault="00F5405B" w:rsidP="00D73C6F">
      <w:pPr>
        <w:spacing w:after="0" w:line="240" w:lineRule="auto"/>
      </w:pPr>
      <w:r>
        <w:separator/>
      </w:r>
    </w:p>
  </w:endnote>
  <w:endnote w:type="continuationSeparator" w:id="0">
    <w:p w:rsidR="00F5405B" w:rsidRDefault="00F5405B" w:rsidP="00D7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400573"/>
      <w:docPartObj>
        <w:docPartGallery w:val="Page Numbers (Bottom of Page)"/>
        <w:docPartUnique/>
      </w:docPartObj>
    </w:sdtPr>
    <w:sdtContent>
      <w:p w:rsidR="00844FE5" w:rsidRDefault="00844F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FE">
          <w:rPr>
            <w:noProof/>
          </w:rPr>
          <w:t>26</w:t>
        </w:r>
        <w:r>
          <w:fldChar w:fldCharType="end"/>
        </w:r>
      </w:p>
    </w:sdtContent>
  </w:sdt>
  <w:p w:rsidR="00844FE5" w:rsidRDefault="00844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5B" w:rsidRDefault="00F5405B" w:rsidP="00D73C6F">
      <w:pPr>
        <w:spacing w:after="0" w:line="240" w:lineRule="auto"/>
      </w:pPr>
      <w:r>
        <w:separator/>
      </w:r>
    </w:p>
  </w:footnote>
  <w:footnote w:type="continuationSeparator" w:id="0">
    <w:p w:rsidR="00F5405B" w:rsidRDefault="00F5405B" w:rsidP="00D7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DDC"/>
    <w:multiLevelType w:val="multilevel"/>
    <w:tmpl w:val="01F2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76721"/>
    <w:multiLevelType w:val="multilevel"/>
    <w:tmpl w:val="340C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7AD"/>
    <w:multiLevelType w:val="multilevel"/>
    <w:tmpl w:val="5098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7324F"/>
    <w:multiLevelType w:val="multilevel"/>
    <w:tmpl w:val="7DBA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67998"/>
    <w:multiLevelType w:val="multilevel"/>
    <w:tmpl w:val="F7E2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2574A"/>
    <w:multiLevelType w:val="multilevel"/>
    <w:tmpl w:val="F81E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F47AB"/>
    <w:multiLevelType w:val="multilevel"/>
    <w:tmpl w:val="4D2E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624E3"/>
    <w:multiLevelType w:val="multilevel"/>
    <w:tmpl w:val="97F2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6706"/>
    <w:multiLevelType w:val="hybridMultilevel"/>
    <w:tmpl w:val="35F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2ECB"/>
    <w:multiLevelType w:val="multilevel"/>
    <w:tmpl w:val="CC78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50660"/>
    <w:multiLevelType w:val="multilevel"/>
    <w:tmpl w:val="995E3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E5CE9"/>
    <w:multiLevelType w:val="multilevel"/>
    <w:tmpl w:val="5A8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83C61"/>
    <w:multiLevelType w:val="multilevel"/>
    <w:tmpl w:val="2276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C4DB6"/>
    <w:multiLevelType w:val="hybridMultilevel"/>
    <w:tmpl w:val="0DE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75DB6"/>
    <w:multiLevelType w:val="multilevel"/>
    <w:tmpl w:val="CD06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B45AF"/>
    <w:multiLevelType w:val="multilevel"/>
    <w:tmpl w:val="145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06622"/>
    <w:multiLevelType w:val="multilevel"/>
    <w:tmpl w:val="022C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4265E"/>
    <w:multiLevelType w:val="multilevel"/>
    <w:tmpl w:val="5E0E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B2640"/>
    <w:multiLevelType w:val="multilevel"/>
    <w:tmpl w:val="1A465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212A0"/>
    <w:multiLevelType w:val="multilevel"/>
    <w:tmpl w:val="5CCE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076C1"/>
    <w:multiLevelType w:val="multilevel"/>
    <w:tmpl w:val="39222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F329C"/>
    <w:multiLevelType w:val="multilevel"/>
    <w:tmpl w:val="9AE2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E429C"/>
    <w:multiLevelType w:val="multilevel"/>
    <w:tmpl w:val="589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8F5E6C"/>
    <w:multiLevelType w:val="hybridMultilevel"/>
    <w:tmpl w:val="25BE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C1CB7"/>
    <w:multiLevelType w:val="multilevel"/>
    <w:tmpl w:val="37F29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66716"/>
    <w:multiLevelType w:val="multilevel"/>
    <w:tmpl w:val="0986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6A5DE4"/>
    <w:multiLevelType w:val="multilevel"/>
    <w:tmpl w:val="65E4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2065A"/>
    <w:multiLevelType w:val="multilevel"/>
    <w:tmpl w:val="90C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62868"/>
    <w:multiLevelType w:val="multilevel"/>
    <w:tmpl w:val="8DF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A0C19"/>
    <w:multiLevelType w:val="multilevel"/>
    <w:tmpl w:val="81E8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26BD9"/>
    <w:multiLevelType w:val="multilevel"/>
    <w:tmpl w:val="C1B6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0F4323"/>
    <w:multiLevelType w:val="multilevel"/>
    <w:tmpl w:val="B72A3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D00B6"/>
    <w:multiLevelType w:val="multilevel"/>
    <w:tmpl w:val="DCE2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44384F"/>
    <w:multiLevelType w:val="multilevel"/>
    <w:tmpl w:val="F122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C6BAD"/>
    <w:multiLevelType w:val="hybridMultilevel"/>
    <w:tmpl w:val="58260A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>
    <w:nsid w:val="6A0A3FC2"/>
    <w:multiLevelType w:val="multilevel"/>
    <w:tmpl w:val="53A66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D06BC7"/>
    <w:multiLevelType w:val="multilevel"/>
    <w:tmpl w:val="FFBE9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C2EA8"/>
    <w:multiLevelType w:val="multilevel"/>
    <w:tmpl w:val="28FA6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751446"/>
    <w:multiLevelType w:val="multilevel"/>
    <w:tmpl w:val="CC0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23BA7"/>
    <w:multiLevelType w:val="multilevel"/>
    <w:tmpl w:val="8C4E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B65769"/>
    <w:multiLevelType w:val="multilevel"/>
    <w:tmpl w:val="47F8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2365F"/>
    <w:multiLevelType w:val="multilevel"/>
    <w:tmpl w:val="1AAA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17"/>
    <w:multiLevelType w:val="multilevel"/>
    <w:tmpl w:val="88C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00F18"/>
    <w:multiLevelType w:val="multilevel"/>
    <w:tmpl w:val="6868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8"/>
  </w:num>
  <w:num w:numId="5">
    <w:abstractNumId w:val="37"/>
  </w:num>
  <w:num w:numId="6">
    <w:abstractNumId w:val="20"/>
  </w:num>
  <w:num w:numId="7">
    <w:abstractNumId w:val="4"/>
  </w:num>
  <w:num w:numId="8">
    <w:abstractNumId w:val="2"/>
  </w:num>
  <w:num w:numId="9">
    <w:abstractNumId w:val="12"/>
  </w:num>
  <w:num w:numId="10">
    <w:abstractNumId w:val="28"/>
  </w:num>
  <w:num w:numId="11">
    <w:abstractNumId w:val="36"/>
  </w:num>
  <w:num w:numId="12">
    <w:abstractNumId w:val="14"/>
  </w:num>
  <w:num w:numId="13">
    <w:abstractNumId w:val="38"/>
  </w:num>
  <w:num w:numId="14">
    <w:abstractNumId w:val="22"/>
  </w:num>
  <w:num w:numId="15">
    <w:abstractNumId w:val="21"/>
  </w:num>
  <w:num w:numId="16">
    <w:abstractNumId w:val="15"/>
  </w:num>
  <w:num w:numId="17">
    <w:abstractNumId w:val="10"/>
  </w:num>
  <w:num w:numId="18">
    <w:abstractNumId w:val="31"/>
  </w:num>
  <w:num w:numId="19">
    <w:abstractNumId w:val="25"/>
  </w:num>
  <w:num w:numId="20">
    <w:abstractNumId w:val="39"/>
  </w:num>
  <w:num w:numId="21">
    <w:abstractNumId w:val="32"/>
  </w:num>
  <w:num w:numId="22">
    <w:abstractNumId w:val="43"/>
  </w:num>
  <w:num w:numId="23">
    <w:abstractNumId w:val="17"/>
  </w:num>
  <w:num w:numId="24">
    <w:abstractNumId w:val="1"/>
  </w:num>
  <w:num w:numId="25">
    <w:abstractNumId w:val="6"/>
  </w:num>
  <w:num w:numId="26">
    <w:abstractNumId w:val="40"/>
  </w:num>
  <w:num w:numId="27">
    <w:abstractNumId w:val="19"/>
  </w:num>
  <w:num w:numId="28">
    <w:abstractNumId w:val="29"/>
  </w:num>
  <w:num w:numId="29">
    <w:abstractNumId w:val="11"/>
  </w:num>
  <w:num w:numId="30">
    <w:abstractNumId w:val="33"/>
  </w:num>
  <w:num w:numId="31">
    <w:abstractNumId w:val="3"/>
  </w:num>
  <w:num w:numId="32">
    <w:abstractNumId w:val="9"/>
  </w:num>
  <w:num w:numId="33">
    <w:abstractNumId w:val="35"/>
  </w:num>
  <w:num w:numId="34">
    <w:abstractNumId w:val="0"/>
  </w:num>
  <w:num w:numId="35">
    <w:abstractNumId w:val="27"/>
  </w:num>
  <w:num w:numId="36">
    <w:abstractNumId w:val="16"/>
  </w:num>
  <w:num w:numId="37">
    <w:abstractNumId w:val="7"/>
  </w:num>
  <w:num w:numId="38">
    <w:abstractNumId w:val="42"/>
  </w:num>
  <w:num w:numId="39">
    <w:abstractNumId w:val="30"/>
  </w:num>
  <w:num w:numId="40">
    <w:abstractNumId w:val="8"/>
  </w:num>
  <w:num w:numId="41">
    <w:abstractNumId w:val="34"/>
  </w:num>
  <w:num w:numId="42">
    <w:abstractNumId w:val="23"/>
  </w:num>
  <w:num w:numId="43">
    <w:abstractNumId w:val="1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8"/>
    <w:rsid w:val="00067636"/>
    <w:rsid w:val="000C3634"/>
    <w:rsid w:val="000D047E"/>
    <w:rsid w:val="000D3BDF"/>
    <w:rsid w:val="000D5E70"/>
    <w:rsid w:val="000D62F1"/>
    <w:rsid w:val="000F3862"/>
    <w:rsid w:val="001130A9"/>
    <w:rsid w:val="00126D91"/>
    <w:rsid w:val="00130EBD"/>
    <w:rsid w:val="00144E00"/>
    <w:rsid w:val="00172FFF"/>
    <w:rsid w:val="00174923"/>
    <w:rsid w:val="00176114"/>
    <w:rsid w:val="0019191D"/>
    <w:rsid w:val="00196C98"/>
    <w:rsid w:val="001C0D71"/>
    <w:rsid w:val="001C1281"/>
    <w:rsid w:val="001F6765"/>
    <w:rsid w:val="00212958"/>
    <w:rsid w:val="00216DEB"/>
    <w:rsid w:val="00217AA6"/>
    <w:rsid w:val="002276FB"/>
    <w:rsid w:val="00246C86"/>
    <w:rsid w:val="002500EC"/>
    <w:rsid w:val="00255EA8"/>
    <w:rsid w:val="00267E5E"/>
    <w:rsid w:val="002732AA"/>
    <w:rsid w:val="002760D6"/>
    <w:rsid w:val="00292F9C"/>
    <w:rsid w:val="002C0DCC"/>
    <w:rsid w:val="002C5626"/>
    <w:rsid w:val="002C77FE"/>
    <w:rsid w:val="002F4EC1"/>
    <w:rsid w:val="002F6CA4"/>
    <w:rsid w:val="003215EB"/>
    <w:rsid w:val="003646EE"/>
    <w:rsid w:val="00367B5F"/>
    <w:rsid w:val="00381AA7"/>
    <w:rsid w:val="003C335B"/>
    <w:rsid w:val="003C65A2"/>
    <w:rsid w:val="003D223F"/>
    <w:rsid w:val="00413225"/>
    <w:rsid w:val="00464DE1"/>
    <w:rsid w:val="00493B8F"/>
    <w:rsid w:val="00497683"/>
    <w:rsid w:val="004A0BA6"/>
    <w:rsid w:val="004A59CA"/>
    <w:rsid w:val="004A72D0"/>
    <w:rsid w:val="00525A9E"/>
    <w:rsid w:val="00525B85"/>
    <w:rsid w:val="00531688"/>
    <w:rsid w:val="00542601"/>
    <w:rsid w:val="005870B1"/>
    <w:rsid w:val="005B2E75"/>
    <w:rsid w:val="005E3A22"/>
    <w:rsid w:val="006001C5"/>
    <w:rsid w:val="0061323C"/>
    <w:rsid w:val="00624497"/>
    <w:rsid w:val="00627177"/>
    <w:rsid w:val="00631B5F"/>
    <w:rsid w:val="00640B44"/>
    <w:rsid w:val="006469A8"/>
    <w:rsid w:val="0065688A"/>
    <w:rsid w:val="00684DB6"/>
    <w:rsid w:val="00685151"/>
    <w:rsid w:val="00695514"/>
    <w:rsid w:val="00695642"/>
    <w:rsid w:val="006B0423"/>
    <w:rsid w:val="00701D75"/>
    <w:rsid w:val="00712536"/>
    <w:rsid w:val="007134A1"/>
    <w:rsid w:val="00713513"/>
    <w:rsid w:val="00717A87"/>
    <w:rsid w:val="00753EC9"/>
    <w:rsid w:val="00761297"/>
    <w:rsid w:val="007836FA"/>
    <w:rsid w:val="007870C7"/>
    <w:rsid w:val="007A2E1C"/>
    <w:rsid w:val="007A6337"/>
    <w:rsid w:val="007B0583"/>
    <w:rsid w:val="007D047A"/>
    <w:rsid w:val="007D3584"/>
    <w:rsid w:val="007E6B36"/>
    <w:rsid w:val="007F611C"/>
    <w:rsid w:val="00804A6C"/>
    <w:rsid w:val="00822BFA"/>
    <w:rsid w:val="00844FE5"/>
    <w:rsid w:val="00854B42"/>
    <w:rsid w:val="008559CD"/>
    <w:rsid w:val="008564CA"/>
    <w:rsid w:val="008572B5"/>
    <w:rsid w:val="008740F7"/>
    <w:rsid w:val="00887CD0"/>
    <w:rsid w:val="008956CF"/>
    <w:rsid w:val="008A4F8D"/>
    <w:rsid w:val="008B2276"/>
    <w:rsid w:val="008E2B0A"/>
    <w:rsid w:val="008E4194"/>
    <w:rsid w:val="008E6BDC"/>
    <w:rsid w:val="008F33E7"/>
    <w:rsid w:val="008F3E8F"/>
    <w:rsid w:val="008F58A4"/>
    <w:rsid w:val="0093623F"/>
    <w:rsid w:val="009527F6"/>
    <w:rsid w:val="00956AA2"/>
    <w:rsid w:val="0096325D"/>
    <w:rsid w:val="009A2037"/>
    <w:rsid w:val="009B38A1"/>
    <w:rsid w:val="009B5EE4"/>
    <w:rsid w:val="009C57DC"/>
    <w:rsid w:val="009C605E"/>
    <w:rsid w:val="009F0327"/>
    <w:rsid w:val="009F2C6E"/>
    <w:rsid w:val="00A01153"/>
    <w:rsid w:val="00A126E5"/>
    <w:rsid w:val="00A40B70"/>
    <w:rsid w:val="00A54132"/>
    <w:rsid w:val="00A647A3"/>
    <w:rsid w:val="00A77E89"/>
    <w:rsid w:val="00A83651"/>
    <w:rsid w:val="00A83EBE"/>
    <w:rsid w:val="00A8421F"/>
    <w:rsid w:val="00AC453E"/>
    <w:rsid w:val="00AF47EF"/>
    <w:rsid w:val="00B14098"/>
    <w:rsid w:val="00B174DE"/>
    <w:rsid w:val="00B26974"/>
    <w:rsid w:val="00B273BE"/>
    <w:rsid w:val="00B340EF"/>
    <w:rsid w:val="00B63750"/>
    <w:rsid w:val="00B64C95"/>
    <w:rsid w:val="00B80C4E"/>
    <w:rsid w:val="00B9223B"/>
    <w:rsid w:val="00BA3351"/>
    <w:rsid w:val="00BA4BBB"/>
    <w:rsid w:val="00BA79F5"/>
    <w:rsid w:val="00BC02B0"/>
    <w:rsid w:val="00BE140E"/>
    <w:rsid w:val="00BF4082"/>
    <w:rsid w:val="00C40A25"/>
    <w:rsid w:val="00C62504"/>
    <w:rsid w:val="00C82404"/>
    <w:rsid w:val="00C9326E"/>
    <w:rsid w:val="00CC6183"/>
    <w:rsid w:val="00CC7106"/>
    <w:rsid w:val="00CD075E"/>
    <w:rsid w:val="00CE2D7A"/>
    <w:rsid w:val="00D1221C"/>
    <w:rsid w:val="00D14AB2"/>
    <w:rsid w:val="00D27C3B"/>
    <w:rsid w:val="00D3303A"/>
    <w:rsid w:val="00D43209"/>
    <w:rsid w:val="00D45CCF"/>
    <w:rsid w:val="00D5480A"/>
    <w:rsid w:val="00D60E2F"/>
    <w:rsid w:val="00D61AC1"/>
    <w:rsid w:val="00D64EC8"/>
    <w:rsid w:val="00D70524"/>
    <w:rsid w:val="00D71468"/>
    <w:rsid w:val="00D73C6F"/>
    <w:rsid w:val="00D90F8D"/>
    <w:rsid w:val="00D92BCE"/>
    <w:rsid w:val="00D97F27"/>
    <w:rsid w:val="00DA4394"/>
    <w:rsid w:val="00DB0942"/>
    <w:rsid w:val="00DC41F1"/>
    <w:rsid w:val="00DE702F"/>
    <w:rsid w:val="00DF4739"/>
    <w:rsid w:val="00DF7C7D"/>
    <w:rsid w:val="00E4501E"/>
    <w:rsid w:val="00E524CA"/>
    <w:rsid w:val="00E5495B"/>
    <w:rsid w:val="00E622A6"/>
    <w:rsid w:val="00E65A05"/>
    <w:rsid w:val="00E73773"/>
    <w:rsid w:val="00E75FD9"/>
    <w:rsid w:val="00E97034"/>
    <w:rsid w:val="00EC025D"/>
    <w:rsid w:val="00EF5AFD"/>
    <w:rsid w:val="00EF78CE"/>
    <w:rsid w:val="00F23AD0"/>
    <w:rsid w:val="00F26D8C"/>
    <w:rsid w:val="00F3644F"/>
    <w:rsid w:val="00F5405B"/>
    <w:rsid w:val="00F633E8"/>
    <w:rsid w:val="00F63BAE"/>
    <w:rsid w:val="00F84F12"/>
    <w:rsid w:val="00F92008"/>
    <w:rsid w:val="00FB4A57"/>
    <w:rsid w:val="00FB5D4C"/>
    <w:rsid w:val="00FC03ED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</w:style>
  <w:style w:type="paragraph" w:styleId="3">
    <w:name w:val="heading 3"/>
    <w:basedOn w:val="a"/>
    <w:link w:val="30"/>
    <w:uiPriority w:val="9"/>
    <w:qFormat/>
    <w:rsid w:val="00D61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8">
    <w:name w:val="c88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AC1"/>
  </w:style>
  <w:style w:type="paragraph" w:customStyle="1" w:styleId="c25">
    <w:name w:val="c25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AC1"/>
  </w:style>
  <w:style w:type="paragraph" w:customStyle="1" w:styleId="c1">
    <w:name w:val="c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1AC1"/>
  </w:style>
  <w:style w:type="character" w:customStyle="1" w:styleId="c39">
    <w:name w:val="c39"/>
    <w:basedOn w:val="a0"/>
    <w:rsid w:val="00D61AC1"/>
  </w:style>
  <w:style w:type="paragraph" w:customStyle="1" w:styleId="c7">
    <w:name w:val="c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D61AC1"/>
  </w:style>
  <w:style w:type="character" w:customStyle="1" w:styleId="c41">
    <w:name w:val="c41"/>
    <w:basedOn w:val="a0"/>
    <w:rsid w:val="00D61AC1"/>
  </w:style>
  <w:style w:type="paragraph" w:customStyle="1" w:styleId="c58">
    <w:name w:val="c58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1AC1"/>
  </w:style>
  <w:style w:type="character" w:customStyle="1" w:styleId="c26">
    <w:name w:val="c26"/>
    <w:basedOn w:val="a0"/>
    <w:rsid w:val="00D61AC1"/>
  </w:style>
  <w:style w:type="character" w:customStyle="1" w:styleId="c17">
    <w:name w:val="c17"/>
    <w:basedOn w:val="a0"/>
    <w:rsid w:val="00D61AC1"/>
  </w:style>
  <w:style w:type="character" w:customStyle="1" w:styleId="c0">
    <w:name w:val="c0"/>
    <w:basedOn w:val="a0"/>
    <w:rsid w:val="00D61AC1"/>
  </w:style>
  <w:style w:type="character" w:customStyle="1" w:styleId="c2">
    <w:name w:val="c2"/>
    <w:basedOn w:val="a0"/>
    <w:rsid w:val="00D61AC1"/>
  </w:style>
  <w:style w:type="character" w:customStyle="1" w:styleId="c63">
    <w:name w:val="c63"/>
    <w:basedOn w:val="a0"/>
    <w:rsid w:val="00D61AC1"/>
  </w:style>
  <w:style w:type="paragraph" w:customStyle="1" w:styleId="c49">
    <w:name w:val="c49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61AC1"/>
  </w:style>
  <w:style w:type="character" w:customStyle="1" w:styleId="c36">
    <w:name w:val="c36"/>
    <w:basedOn w:val="a0"/>
    <w:rsid w:val="00D61AC1"/>
  </w:style>
  <w:style w:type="character" w:customStyle="1" w:styleId="c5">
    <w:name w:val="c5"/>
    <w:basedOn w:val="a0"/>
    <w:rsid w:val="00D61AC1"/>
  </w:style>
  <w:style w:type="character" w:customStyle="1" w:styleId="c35">
    <w:name w:val="c35"/>
    <w:basedOn w:val="a0"/>
    <w:rsid w:val="00D61AC1"/>
  </w:style>
  <w:style w:type="paragraph" w:customStyle="1" w:styleId="c33">
    <w:name w:val="c33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61AC1"/>
  </w:style>
  <w:style w:type="paragraph" w:customStyle="1" w:styleId="c37">
    <w:name w:val="c3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61AC1"/>
  </w:style>
  <w:style w:type="paragraph" w:customStyle="1" w:styleId="c31">
    <w:name w:val="c3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14AB2"/>
    <w:pPr>
      <w:spacing w:after="0" w:line="240" w:lineRule="auto"/>
    </w:pPr>
  </w:style>
  <w:style w:type="paragraph" w:customStyle="1" w:styleId="c6">
    <w:name w:val="c6"/>
    <w:basedOn w:val="a"/>
    <w:rsid w:val="00D1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AB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6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04A6C"/>
    <w:rPr>
      <w:b/>
      <w:bCs/>
    </w:rPr>
  </w:style>
  <w:style w:type="paragraph" w:styleId="aa">
    <w:name w:val="header"/>
    <w:basedOn w:val="a"/>
    <w:link w:val="ab"/>
    <w:uiPriority w:val="99"/>
    <w:unhideWhenUsed/>
    <w:rsid w:val="00D7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C6F"/>
  </w:style>
  <w:style w:type="paragraph" w:styleId="ac">
    <w:name w:val="footer"/>
    <w:basedOn w:val="a"/>
    <w:link w:val="ad"/>
    <w:uiPriority w:val="99"/>
    <w:unhideWhenUsed/>
    <w:rsid w:val="00D7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</w:style>
  <w:style w:type="paragraph" w:styleId="3">
    <w:name w:val="heading 3"/>
    <w:basedOn w:val="a"/>
    <w:link w:val="30"/>
    <w:uiPriority w:val="9"/>
    <w:qFormat/>
    <w:rsid w:val="00D61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8">
    <w:name w:val="c88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AC1"/>
  </w:style>
  <w:style w:type="paragraph" w:customStyle="1" w:styleId="c25">
    <w:name w:val="c25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AC1"/>
  </w:style>
  <w:style w:type="paragraph" w:customStyle="1" w:styleId="c1">
    <w:name w:val="c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1AC1"/>
  </w:style>
  <w:style w:type="character" w:customStyle="1" w:styleId="c39">
    <w:name w:val="c39"/>
    <w:basedOn w:val="a0"/>
    <w:rsid w:val="00D61AC1"/>
  </w:style>
  <w:style w:type="paragraph" w:customStyle="1" w:styleId="c7">
    <w:name w:val="c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D61AC1"/>
  </w:style>
  <w:style w:type="character" w:customStyle="1" w:styleId="c41">
    <w:name w:val="c41"/>
    <w:basedOn w:val="a0"/>
    <w:rsid w:val="00D61AC1"/>
  </w:style>
  <w:style w:type="paragraph" w:customStyle="1" w:styleId="c58">
    <w:name w:val="c58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1AC1"/>
  </w:style>
  <w:style w:type="character" w:customStyle="1" w:styleId="c26">
    <w:name w:val="c26"/>
    <w:basedOn w:val="a0"/>
    <w:rsid w:val="00D61AC1"/>
  </w:style>
  <w:style w:type="character" w:customStyle="1" w:styleId="c17">
    <w:name w:val="c17"/>
    <w:basedOn w:val="a0"/>
    <w:rsid w:val="00D61AC1"/>
  </w:style>
  <w:style w:type="character" w:customStyle="1" w:styleId="c0">
    <w:name w:val="c0"/>
    <w:basedOn w:val="a0"/>
    <w:rsid w:val="00D61AC1"/>
  </w:style>
  <w:style w:type="character" w:customStyle="1" w:styleId="c2">
    <w:name w:val="c2"/>
    <w:basedOn w:val="a0"/>
    <w:rsid w:val="00D61AC1"/>
  </w:style>
  <w:style w:type="character" w:customStyle="1" w:styleId="c63">
    <w:name w:val="c63"/>
    <w:basedOn w:val="a0"/>
    <w:rsid w:val="00D61AC1"/>
  </w:style>
  <w:style w:type="paragraph" w:customStyle="1" w:styleId="c49">
    <w:name w:val="c49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61AC1"/>
  </w:style>
  <w:style w:type="character" w:customStyle="1" w:styleId="c36">
    <w:name w:val="c36"/>
    <w:basedOn w:val="a0"/>
    <w:rsid w:val="00D61AC1"/>
  </w:style>
  <w:style w:type="character" w:customStyle="1" w:styleId="c5">
    <w:name w:val="c5"/>
    <w:basedOn w:val="a0"/>
    <w:rsid w:val="00D61AC1"/>
  </w:style>
  <w:style w:type="character" w:customStyle="1" w:styleId="c35">
    <w:name w:val="c35"/>
    <w:basedOn w:val="a0"/>
    <w:rsid w:val="00D61AC1"/>
  </w:style>
  <w:style w:type="paragraph" w:customStyle="1" w:styleId="c33">
    <w:name w:val="c33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61AC1"/>
  </w:style>
  <w:style w:type="paragraph" w:customStyle="1" w:styleId="c37">
    <w:name w:val="c3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61AC1"/>
  </w:style>
  <w:style w:type="paragraph" w:customStyle="1" w:styleId="c31">
    <w:name w:val="c31"/>
    <w:basedOn w:val="a"/>
    <w:rsid w:val="00D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14AB2"/>
    <w:pPr>
      <w:spacing w:after="0" w:line="240" w:lineRule="auto"/>
    </w:pPr>
  </w:style>
  <w:style w:type="paragraph" w:customStyle="1" w:styleId="c6">
    <w:name w:val="c6"/>
    <w:basedOn w:val="a"/>
    <w:rsid w:val="00D1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AB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6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04A6C"/>
    <w:rPr>
      <w:b/>
      <w:bCs/>
    </w:rPr>
  </w:style>
  <w:style w:type="paragraph" w:styleId="aa">
    <w:name w:val="header"/>
    <w:basedOn w:val="a"/>
    <w:link w:val="ab"/>
    <w:uiPriority w:val="99"/>
    <w:unhideWhenUsed/>
    <w:rsid w:val="00D7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C6F"/>
  </w:style>
  <w:style w:type="paragraph" w:styleId="ac">
    <w:name w:val="footer"/>
    <w:basedOn w:val="a"/>
    <w:link w:val="ad"/>
    <w:uiPriority w:val="99"/>
    <w:unhideWhenUsed/>
    <w:rsid w:val="00D7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85A0-4C69-4232-BF71-06CC74A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21</cp:revision>
  <cp:lastPrinted>2021-09-30T16:49:00Z</cp:lastPrinted>
  <dcterms:created xsi:type="dcterms:W3CDTF">2022-01-31T07:06:00Z</dcterms:created>
  <dcterms:modified xsi:type="dcterms:W3CDTF">2023-01-16T18:38:00Z</dcterms:modified>
</cp:coreProperties>
</file>