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0F" w:rsidRPr="00010D52" w:rsidRDefault="0098280F" w:rsidP="00010D52">
      <w:pPr>
        <w:jc w:val="center"/>
        <w:rPr>
          <w:sz w:val="28"/>
        </w:rPr>
      </w:pPr>
      <w:r w:rsidRPr="00010D52">
        <w:rPr>
          <w:sz w:val="28"/>
        </w:rPr>
        <w:t>Моя малая Родина</w:t>
      </w:r>
    </w:p>
    <w:p w:rsidR="0051443B" w:rsidRDefault="00B12980" w:rsidP="00B12980">
      <w:pPr>
        <w:spacing w:after="0"/>
        <w:ind w:firstLine="708"/>
      </w:pPr>
      <w:r w:rsidRPr="00B12980">
        <w:rPr>
          <w:sz w:val="28"/>
        </w:rPr>
        <w:t>Здравствуйте уважаемые коллеги.</w:t>
      </w:r>
      <w:r w:rsidR="0051443B" w:rsidRPr="0051443B">
        <w:t xml:space="preserve"> </w:t>
      </w:r>
    </w:p>
    <w:p w:rsidR="00B12980" w:rsidRPr="00B12980" w:rsidRDefault="0051443B" w:rsidP="00B12980">
      <w:pPr>
        <w:spacing w:after="0"/>
        <w:ind w:firstLine="708"/>
        <w:rPr>
          <w:sz w:val="28"/>
        </w:rPr>
      </w:pPr>
      <w:r w:rsidRPr="0051443B">
        <w:rPr>
          <w:sz w:val="28"/>
        </w:rPr>
        <w:t xml:space="preserve">Родина - это то место, где человек родился и вырос, где получил образование и встал на ноги. Каждый человек должен любить и защищать свою Родину. "Где родился, там сгодился" - эту поговорку знают многие, но никто не задумывается о её смысле. Так как же её понимать? </w:t>
      </w:r>
      <w:proofErr w:type="spellStart"/>
      <w:r w:rsidRPr="0051443B">
        <w:rPr>
          <w:sz w:val="28"/>
        </w:rPr>
        <w:t>Т.е</w:t>
      </w:r>
      <w:proofErr w:type="spellEnd"/>
      <w:r w:rsidRPr="0051443B">
        <w:rPr>
          <w:sz w:val="28"/>
        </w:rPr>
        <w:t xml:space="preserve"> человек не должен уезжать куда-либо со своей Родины, он должен жить там, где ему подарили жизнь и помогать своему государству изо всех сил.</w:t>
      </w:r>
    </w:p>
    <w:p w:rsidR="00B12980" w:rsidRPr="00B12980" w:rsidRDefault="00B12980" w:rsidP="00B12980">
      <w:pPr>
        <w:spacing w:after="0"/>
        <w:ind w:firstLine="708"/>
        <w:rPr>
          <w:sz w:val="28"/>
        </w:rPr>
      </w:pPr>
    </w:p>
    <w:p w:rsidR="00B12980" w:rsidRDefault="00B12980" w:rsidP="00B12980">
      <w:pPr>
        <w:spacing w:after="0"/>
        <w:rPr>
          <w:sz w:val="28"/>
        </w:rPr>
      </w:pPr>
      <w:r w:rsidRPr="00B12980">
        <w:rPr>
          <w:sz w:val="28"/>
        </w:rPr>
        <w:t xml:space="preserve">Патриотические чувства нужно начинать воспитывать с дошкольного возраста. </w:t>
      </w:r>
      <w:r w:rsidR="0051443B">
        <w:rPr>
          <w:sz w:val="28"/>
        </w:rPr>
        <w:t xml:space="preserve"> </w:t>
      </w:r>
      <w:bookmarkStart w:id="0" w:name="_GoBack"/>
      <w:bookmarkEnd w:id="0"/>
    </w:p>
    <w:p w:rsidR="00B12980" w:rsidRDefault="00B12980" w:rsidP="00010D52">
      <w:pPr>
        <w:spacing w:after="0"/>
        <w:ind w:firstLine="708"/>
        <w:rPr>
          <w:sz w:val="28"/>
        </w:rPr>
      </w:pPr>
    </w:p>
    <w:p w:rsidR="0098280F" w:rsidRPr="00010D52" w:rsidRDefault="0098280F" w:rsidP="00010D52">
      <w:pPr>
        <w:spacing w:after="0"/>
        <w:ind w:firstLine="708"/>
        <w:rPr>
          <w:sz w:val="28"/>
        </w:rPr>
      </w:pPr>
      <w:r w:rsidRPr="00010D52">
        <w:rPr>
          <w:sz w:val="28"/>
        </w:rPr>
        <w:t>Говорить о важности патриотического воспитания необходимо всегда. В настоящее время идея воспитания патриотизма и гражданственности, приобретая все большее значение, стала задачей государственной важности. Особое место в программных правительственных документах последних лет уделено воспитанию патриотизма у подрастающего поколения. Это вполне закономерно, так как формирование отношения к стране, государству, где живет человек, начинается с детства.</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 xml:space="preserve">        В период дошкольного возраста происходит формирование культурно-ценностных ориентаций, духовно-нравственной основы личности ребенка, развитие его эмоциональной сферы, чувств, мышления, механизмов социальной адаптации в обществе, осознание себя в окружающем мире.</w:t>
      </w:r>
    </w:p>
    <w:p w:rsidR="0098280F" w:rsidRPr="00010D52" w:rsidRDefault="0098280F" w:rsidP="00010D52">
      <w:pPr>
        <w:spacing w:after="0"/>
        <w:rPr>
          <w:sz w:val="28"/>
        </w:rPr>
      </w:pPr>
    </w:p>
    <w:p w:rsidR="0098280F" w:rsidRPr="00010D52" w:rsidRDefault="0098280F" w:rsidP="00010D52">
      <w:pPr>
        <w:spacing w:after="0"/>
        <w:rPr>
          <w:color w:val="FF0000"/>
          <w:sz w:val="28"/>
        </w:rPr>
      </w:pPr>
      <w:r w:rsidRPr="00010D52">
        <w:rPr>
          <w:sz w:val="28"/>
        </w:rPr>
        <w:t xml:space="preserve">        </w:t>
      </w:r>
      <w:r w:rsidRPr="00010D52">
        <w:rPr>
          <w:color w:val="FF0000"/>
          <w:sz w:val="28"/>
        </w:rPr>
        <w:t>Академик Д.С. Лихачев писал: «Любовь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родной стране, к ее истории, прошлому и настоящему, ко всему человечеству».</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 xml:space="preserve">        Патриотическое воспитание детей дошкольного возраста имеет свои особенности:</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 xml:space="preserve">1. Чувство любви к Родине у ребенка начинается с любви к самым близким людям – отцу, матери, бабушке, дедушке, с ощущения ребенком их сердечного тепла, внимания и заботы. Эти первые детские эмоции в дальнейшем и становятся основой для возникновения более сложных социальных чувств. Происходит своеобразный перенос этих возникших в раннем детстве эмоций с близкого на далекое, с узкой на более широкую </w:t>
      </w:r>
      <w:r w:rsidRPr="00010D52">
        <w:rPr>
          <w:sz w:val="28"/>
        </w:rPr>
        <w:lastRenderedPageBreak/>
        <w:t>область социальных отношений: «любовь к матери – любовь к Матери-Родине», «любовь к отцу – преданность Отчизне».</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 xml:space="preserve">И родной дом, двор, где он не раз гулял, и детский сад, где он получает радость от общения со сверстниками, и родная природа – все это Родина. Воспитание патриотизма означает воспитание любви, привязанности к малой Родине, к тому месту, где ребенок родился. Недаром в народе говорят: «Где родился, там и пригодился». В таких мыслях заключена многовековая мудрость народа. </w:t>
      </w:r>
      <w:r w:rsidR="00010D52">
        <w:rPr>
          <w:sz w:val="28"/>
        </w:rPr>
        <w:t xml:space="preserve"> </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 xml:space="preserve">2. Воспитание патриотизма успешно проходит в процессе приобщения детей к культурному наследию. Благодатный педагогический материал веками накапливался в устном народном творчестве, в народно-прикладном искусстве и различных народных промыслах, в фольклорных и классических произведениях, в произведениях русских мастеров живописи, скульптуры, архитектуры, которые так близки и понятны детям дошкольного возраста.        </w:t>
      </w:r>
    </w:p>
    <w:p w:rsidR="0098280F" w:rsidRPr="00010D52" w:rsidRDefault="0098280F" w:rsidP="00010D52">
      <w:pPr>
        <w:spacing w:after="0"/>
        <w:rPr>
          <w:sz w:val="28"/>
        </w:rPr>
      </w:pPr>
    </w:p>
    <w:p w:rsidR="0098280F" w:rsidRPr="00010D52" w:rsidRDefault="0098280F" w:rsidP="00010D52">
      <w:pPr>
        <w:spacing w:after="0"/>
        <w:rPr>
          <w:color w:val="FF0000"/>
          <w:sz w:val="28"/>
        </w:rPr>
      </w:pPr>
      <w:r w:rsidRPr="00010D52">
        <w:rPr>
          <w:sz w:val="28"/>
        </w:rPr>
        <w:t xml:space="preserve">        </w:t>
      </w:r>
      <w:r w:rsidRPr="00010D52">
        <w:rPr>
          <w:color w:val="FF0000"/>
          <w:sz w:val="28"/>
        </w:rPr>
        <w:t>Не случайно К.Д. Ушинский подчеркивал, что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 xml:space="preserve">         3. Воспитание патриотизма осуществляется через формирование в ребенке национального духовного характера.</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 xml:space="preserve">        Знание и соблюдение национальных традиций и обычаев русского народа обеспечивают связь, преемственность поколений, дают почувствовать и понять национальные особенности своего народа: у русских людей это доброта, щедрость, оптимизм.</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Уважение к трудовым умениям и творческим ремеслам предков, гордость за людей, трудами и талантами которых славна Россия – необходимое условие для формирования гражданской позиции растущего человека, воспитания чувства сопричастности к прошлому, настоящему и будущему своего народа.</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 xml:space="preserve">4. Особая роль в воспитании патриотизма отводится природе, так как она постоянно окружает ребенка, очень рано входит в его жизнь, доступна и понятна ему. Маленький человек чувствует себя с представителями живой природы сильным, значимым, так как может для них что-то сделать: помочь, </w:t>
      </w:r>
      <w:r w:rsidRPr="00010D52">
        <w:rPr>
          <w:sz w:val="28"/>
        </w:rPr>
        <w:lastRenderedPageBreak/>
        <w:t>защитить, сохранить. Ребенок начинает понимать, что он - созидатель, у него появляется ответственность, повышается самооценка.</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необходимо привить детям такие важные понятия, как «долг перед родиной», «любовь к Отечеству», «ненависть к врагу», «трудовой подвиг» и т.д.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Большой интерес вызывают у детей игры в «поездки и путешествия»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В настоящее время актуальна и особенно трудна работа с родителями, она требует особого большого такта и терпения, так как в молодых семьях вопрос воспитания патриотизма, гражданственности не считается важным и зачастую вызывает лишь недоумение.</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Привлечение семьи к нравственно-патриотическому воспитанию детей требует от воспитателя особого такта, внимания и чуткости к каждому ребенку. Добровольность участия каждого – обязательное требование и условие данной работы.</w:t>
      </w:r>
    </w:p>
    <w:p w:rsidR="0098280F" w:rsidRPr="00010D52" w:rsidRDefault="0098280F" w:rsidP="00010D52">
      <w:pPr>
        <w:spacing w:after="0"/>
        <w:rPr>
          <w:sz w:val="28"/>
        </w:rPr>
      </w:pPr>
    </w:p>
    <w:p w:rsidR="0098280F" w:rsidRPr="00010D52" w:rsidRDefault="0098280F" w:rsidP="00010D52">
      <w:pPr>
        <w:spacing w:after="0"/>
        <w:rPr>
          <w:sz w:val="28"/>
        </w:rPr>
      </w:pPr>
      <w:r w:rsidRPr="00010D52">
        <w:rPr>
          <w:sz w:val="28"/>
        </w:rPr>
        <w:t xml:space="preserve">        Эта тема актуальна, но недостаточно разработок в научной и методической литературе. Идея патриотизма во все времена занимала особое место не только в духовной жизни общества, но и во всех важнейших сферах его деятельности – в культурной, идеологической, политической, экономической, военной и других.</w:t>
      </w:r>
    </w:p>
    <w:p w:rsidR="0098280F" w:rsidRPr="00010D52" w:rsidRDefault="0098280F" w:rsidP="00010D52">
      <w:pPr>
        <w:spacing w:after="0"/>
        <w:rPr>
          <w:sz w:val="28"/>
        </w:rPr>
      </w:pPr>
    </w:p>
    <w:p w:rsidR="00565B48" w:rsidRPr="00010D52" w:rsidRDefault="0098280F" w:rsidP="00010D52">
      <w:pPr>
        <w:spacing w:after="0"/>
        <w:rPr>
          <w:sz w:val="28"/>
        </w:rPr>
      </w:pPr>
      <w:r w:rsidRPr="00010D52">
        <w:rPr>
          <w:sz w:val="28"/>
        </w:rPr>
        <w:t xml:space="preserve">       Важной задачей воспитания подрастающего поколения всегда было и остается воспитание патриотизма и гражданственности, так как именно в этом основа жизнеспособности любого общества и государства, преемственности поколений.</w:t>
      </w:r>
    </w:p>
    <w:sectPr w:rsidR="00565B48" w:rsidRPr="00010D52" w:rsidSect="001847A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0F"/>
    <w:rsid w:val="00010D52"/>
    <w:rsid w:val="001847AD"/>
    <w:rsid w:val="0051443B"/>
    <w:rsid w:val="00565B48"/>
    <w:rsid w:val="0098280F"/>
    <w:rsid w:val="00B1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700D"/>
  <w15:chartTrackingRefBased/>
  <w15:docId w15:val="{BA08DAB8-A23E-4229-B194-60085916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952</Words>
  <Characters>5430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шадарова ирина</dc:creator>
  <cp:keywords/>
  <dc:description/>
  <cp:lastModifiedBy>шадарова ирина</cp:lastModifiedBy>
  <cp:revision>4</cp:revision>
  <dcterms:created xsi:type="dcterms:W3CDTF">2024-03-17T03:45:00Z</dcterms:created>
  <dcterms:modified xsi:type="dcterms:W3CDTF">2024-03-17T04:49:00Z</dcterms:modified>
</cp:coreProperties>
</file>