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B2" w:rsidRDefault="0002609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7310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Статья:</w:t>
      </w:r>
      <w:r w:rsidRPr="0002609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«Игры и упражнения на развитие мышления у дошкольников»</w:t>
      </w:r>
    </w:p>
    <w:p w:rsidR="00026092" w:rsidRPr="00773102" w:rsidRDefault="00026092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7310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Автор: педагог-психолог </w:t>
      </w:r>
      <w:proofErr w:type="spellStart"/>
      <w:r w:rsidRPr="0077310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Дурыченко</w:t>
      </w:r>
      <w:proofErr w:type="spellEnd"/>
      <w:r w:rsidRPr="0077310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Н.Г.</w:t>
      </w:r>
    </w:p>
    <w:p w:rsidR="00026092" w:rsidRDefault="00026092">
      <w:pPr>
        <w:rPr>
          <w:rFonts w:ascii="Times New Roman" w:hAnsi="Times New Roman" w:cs="Times New Roman"/>
        </w:rPr>
      </w:pPr>
      <w:r w:rsidRPr="00026092">
        <w:rPr>
          <w:rFonts w:ascii="Times New Roman" w:hAnsi="Times New Roman" w:cs="Times New Roman"/>
        </w:rPr>
        <w:t>МУНИЦИПАЛЬНОЕ АВТОНОМНОЕ ДОШКОЛЬНОЕ  ОБРАЗОВАТЕЛЬНОЕ УЧРЕЖДЕНИЕ ДЕТСКИЙ САД ОБЩЕРАЗВИВАЮЩЕГО ВИДА № 77</w:t>
      </w:r>
      <w:r>
        <w:rPr>
          <w:rFonts w:ascii="Times New Roman" w:hAnsi="Times New Roman" w:cs="Times New Roman"/>
        </w:rPr>
        <w:t xml:space="preserve"> (МАДОУ № 77) г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омск</w:t>
      </w:r>
    </w:p>
    <w:p w:rsidR="00026092" w:rsidRPr="00026092" w:rsidRDefault="00026092" w:rsidP="00026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6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Мышление одна из высших форм деятельности человека, а также является социально обусловленным, психическим процессом, неразрывно связанным с речью. В процессе мыслительной деятельности каждого человека вырабатываются определенные приёмы или операции: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6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6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синтез</w:t>
      </w:r>
      <w:r w:rsidR="00AB4B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026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сравнение,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6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обобщение,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6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конкретизация.</w:t>
      </w:r>
    </w:p>
    <w:p w:rsidR="00026092" w:rsidRPr="00AB4B0C" w:rsidRDefault="00026092" w:rsidP="0002609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B4B0C">
        <w:rPr>
          <w:rStyle w:val="a5"/>
          <w:color w:val="000000"/>
          <w:bdr w:val="none" w:sz="0" w:space="0" w:color="auto" w:frame="1"/>
        </w:rPr>
        <w:t>Существует  три вида мышления:</w:t>
      </w:r>
    </w:p>
    <w:p w:rsidR="00026092" w:rsidRPr="00026092" w:rsidRDefault="00026092" w:rsidP="0002609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026092">
        <w:rPr>
          <w:color w:val="000000"/>
          <w:bdr w:val="none" w:sz="0" w:space="0" w:color="auto" w:frame="1"/>
        </w:rPr>
        <w:t xml:space="preserve">1) </w:t>
      </w:r>
      <w:proofErr w:type="gramStart"/>
      <w:r w:rsidRPr="00026092">
        <w:rPr>
          <w:color w:val="000000"/>
          <w:bdr w:val="none" w:sz="0" w:space="0" w:color="auto" w:frame="1"/>
        </w:rPr>
        <w:t>наглядно-действенное</w:t>
      </w:r>
      <w:proofErr w:type="gramEnd"/>
      <w:r w:rsidRPr="00026092">
        <w:rPr>
          <w:color w:val="000000"/>
          <w:bdr w:val="none" w:sz="0" w:space="0" w:color="auto" w:frame="1"/>
        </w:rPr>
        <w:t xml:space="preserve"> (дети познают мир с помощью манипулирования предметами);</w:t>
      </w:r>
    </w:p>
    <w:p w:rsidR="00026092" w:rsidRPr="00026092" w:rsidRDefault="00026092" w:rsidP="0002609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026092">
        <w:rPr>
          <w:color w:val="000000"/>
          <w:bdr w:val="none" w:sz="0" w:space="0" w:color="auto" w:frame="1"/>
        </w:rPr>
        <w:t xml:space="preserve">2) </w:t>
      </w:r>
      <w:proofErr w:type="gramStart"/>
      <w:r w:rsidRPr="00026092">
        <w:rPr>
          <w:color w:val="000000"/>
          <w:bdr w:val="none" w:sz="0" w:space="0" w:color="auto" w:frame="1"/>
        </w:rPr>
        <w:t>наглядно-образное</w:t>
      </w:r>
      <w:proofErr w:type="gramEnd"/>
      <w:r w:rsidRPr="00026092">
        <w:rPr>
          <w:color w:val="000000"/>
          <w:bdr w:val="none" w:sz="0" w:space="0" w:color="auto" w:frame="1"/>
        </w:rPr>
        <w:t xml:space="preserve"> (дети уже могут представлять предметы или явления окружающей среды);</w:t>
      </w:r>
    </w:p>
    <w:p w:rsidR="00AB4B0C" w:rsidRDefault="00026092" w:rsidP="0002609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26092">
        <w:rPr>
          <w:color w:val="000000"/>
          <w:bdr w:val="none" w:sz="0" w:space="0" w:color="auto" w:frame="1"/>
        </w:rPr>
        <w:t xml:space="preserve">3) </w:t>
      </w:r>
      <w:proofErr w:type="gramStart"/>
      <w:r w:rsidRPr="00026092">
        <w:rPr>
          <w:color w:val="000000"/>
          <w:bdr w:val="none" w:sz="0" w:space="0" w:color="auto" w:frame="1"/>
        </w:rPr>
        <w:t>словесно-логическое</w:t>
      </w:r>
      <w:proofErr w:type="gramEnd"/>
      <w:r w:rsidRPr="00026092">
        <w:rPr>
          <w:color w:val="000000"/>
          <w:bdr w:val="none" w:sz="0" w:space="0" w:color="auto" w:frame="1"/>
        </w:rPr>
        <w:t xml:space="preserve"> (дети пользуются понятиями,  умеют рассуждать). </w:t>
      </w:r>
    </w:p>
    <w:p w:rsidR="00AB4B0C" w:rsidRPr="00AB4B0C" w:rsidRDefault="00026092" w:rsidP="0002609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B4B0C">
        <w:rPr>
          <w:color w:val="000000"/>
          <w:bdr w:val="none" w:sz="0" w:space="0" w:color="auto" w:frame="1"/>
        </w:rPr>
        <w:t>  </w:t>
      </w:r>
      <w:r w:rsidR="00AB4B0C" w:rsidRPr="00AB4B0C">
        <w:rPr>
          <w:rStyle w:val="a5"/>
          <w:color w:val="000000"/>
          <w:bdr w:val="none" w:sz="0" w:space="0" w:color="auto" w:frame="1"/>
          <w:shd w:val="clear" w:color="auto" w:fill="FFFFFF"/>
        </w:rPr>
        <w:t>Наглядно-действенное мышление</w:t>
      </w:r>
      <w:r w:rsidR="00AB4B0C" w:rsidRPr="00AB4B0C">
        <w:rPr>
          <w:color w:val="000000"/>
          <w:shd w:val="clear" w:color="auto" w:fill="FFFFFF"/>
        </w:rPr>
        <w:t> с особой интенсивностью развивается у ребенка с 3 – 4 лет.</w:t>
      </w:r>
      <w:r w:rsidR="00AB4B0C">
        <w:rPr>
          <w:color w:val="000000"/>
          <w:shd w:val="clear" w:color="auto" w:fill="FFFFFF"/>
        </w:rPr>
        <w:t xml:space="preserve"> </w:t>
      </w:r>
      <w:r w:rsidR="00AB4B0C" w:rsidRPr="00AB4B0C">
        <w:rPr>
          <w:color w:val="000000"/>
          <w:shd w:val="clear" w:color="auto" w:fill="FFFFFF"/>
        </w:rPr>
        <w:t>Дети</w:t>
      </w:r>
      <w:r w:rsidR="00AB4B0C">
        <w:rPr>
          <w:color w:val="000000"/>
          <w:shd w:val="clear" w:color="auto" w:fill="FFFFFF"/>
        </w:rPr>
        <w:t xml:space="preserve"> </w:t>
      </w:r>
      <w:r w:rsidR="00AB4B0C" w:rsidRPr="00AB4B0C">
        <w:rPr>
          <w:color w:val="000000"/>
          <w:shd w:val="clear" w:color="auto" w:fill="FFFFFF"/>
        </w:rPr>
        <w:t>знакомятся со свойствами предметов, учатся оперировать предметами, устанавливать отношения между ними, а также решать разные задачи.</w:t>
      </w:r>
      <w:r w:rsidRPr="00AB4B0C">
        <w:rPr>
          <w:color w:val="000000"/>
          <w:bdr w:val="none" w:sz="0" w:space="0" w:color="auto" w:frame="1"/>
        </w:rPr>
        <w:t>  </w:t>
      </w:r>
    </w:p>
    <w:p w:rsidR="00AB4B0C" w:rsidRPr="00AB4B0C" w:rsidRDefault="00AB4B0C" w:rsidP="00AB4B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bdr w:val="none" w:sz="0" w:space="0" w:color="auto" w:frame="1"/>
        </w:rPr>
        <w:t xml:space="preserve">  </w:t>
      </w:r>
      <w:r w:rsidRPr="00AB4B0C">
        <w:rPr>
          <w:color w:val="000000"/>
          <w:bdr w:val="none" w:sz="0" w:space="0" w:color="auto" w:frame="1"/>
        </w:rPr>
        <w:t>На основании наглядно-действенного мышления формируется более сложная форма мышления – </w:t>
      </w:r>
      <w:proofErr w:type="gramStart"/>
      <w:r w:rsidRPr="00AB4B0C">
        <w:rPr>
          <w:rStyle w:val="a5"/>
          <w:color w:val="000000"/>
          <w:u w:val="single"/>
          <w:bdr w:val="none" w:sz="0" w:space="0" w:color="auto" w:frame="1"/>
        </w:rPr>
        <w:t>наглядно-образное</w:t>
      </w:r>
      <w:proofErr w:type="gramEnd"/>
      <w:r w:rsidRPr="00AB4B0C">
        <w:rPr>
          <w:color w:val="000000"/>
          <w:bdr w:val="none" w:sz="0" w:space="0" w:color="auto" w:frame="1"/>
        </w:rPr>
        <w:t>. Это мышление образами,  представлениями, превращения ситуации в образной форме. Оно возникает тогда, когда у ребёнка есть достато</w:t>
      </w:r>
      <w:r>
        <w:rPr>
          <w:color w:val="000000"/>
          <w:bdr w:val="none" w:sz="0" w:space="0" w:color="auto" w:frame="1"/>
        </w:rPr>
        <w:t xml:space="preserve">чный опыт практических действий. </w:t>
      </w:r>
      <w:r w:rsidRPr="00AB4B0C">
        <w:rPr>
          <w:color w:val="000000"/>
          <w:bdr w:val="none" w:sz="0" w:space="0" w:color="auto" w:frame="1"/>
        </w:rPr>
        <w:t>Также наглядно-образное мышление позволяет ребенку, например, использовать схематические изображения или считать в уме.</w:t>
      </w:r>
    </w:p>
    <w:p w:rsidR="00AB4B0C" w:rsidRPr="00AB4B0C" w:rsidRDefault="00AB4B0C" w:rsidP="00AB4B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B4B0C">
        <w:rPr>
          <w:color w:val="000000"/>
          <w:bdr w:val="none" w:sz="0" w:space="0" w:color="auto" w:frame="1"/>
        </w:rPr>
        <w:t xml:space="preserve">К </w:t>
      </w:r>
      <w:r>
        <w:rPr>
          <w:color w:val="000000"/>
          <w:bdr w:val="none" w:sz="0" w:space="0" w:color="auto" w:frame="1"/>
        </w:rPr>
        <w:t xml:space="preserve">6-7 </w:t>
      </w:r>
      <w:r w:rsidRPr="00AB4B0C">
        <w:rPr>
          <w:color w:val="000000"/>
          <w:bdr w:val="none" w:sz="0" w:space="0" w:color="auto" w:frame="1"/>
        </w:rPr>
        <w:t>годам начинается более интенсивно формироваться у дошкольников </w:t>
      </w:r>
      <w:r w:rsidRPr="00AB4B0C">
        <w:rPr>
          <w:rStyle w:val="a5"/>
          <w:color w:val="000000"/>
          <w:u w:val="single"/>
          <w:bdr w:val="none" w:sz="0" w:space="0" w:color="auto" w:frame="1"/>
        </w:rPr>
        <w:t>словесно-логическое мышление</w:t>
      </w:r>
      <w:r w:rsidRPr="00AB4B0C">
        <w:rPr>
          <w:color w:val="000000"/>
          <w:bdr w:val="none" w:sz="0" w:space="0" w:color="auto" w:frame="1"/>
        </w:rPr>
        <w:t>, которое связано с использованием и преобразованием понятий. Мышление выступает теперь не только в виде практических действий, а также не только в форме наглядных образов, а, прежде всего в форме отвлеченных понятий и рассуждений. Однако словесно-логическое мышление не является ведущим у дошкольников.</w:t>
      </w:r>
    </w:p>
    <w:p w:rsidR="00AB4B0C" w:rsidRPr="00AB4B0C" w:rsidRDefault="00AB4B0C" w:rsidP="00AB4B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B4B0C">
        <w:rPr>
          <w:color w:val="000000"/>
          <w:bdr w:val="none" w:sz="0" w:space="0" w:color="auto" w:frame="1"/>
        </w:rPr>
        <w:t>Все виды мышления тесно связаны между собой. При решении задач словесные рассуждения опираются на яркие образы, а в то же время решение даже самой простой, самой конкретной задачи требует от ребёнка словесных обобщений.</w:t>
      </w:r>
    </w:p>
    <w:p w:rsidR="00AB4B0C" w:rsidRPr="00AB4B0C" w:rsidRDefault="00AB4B0C" w:rsidP="00AB4B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18"/>
          <w:szCs w:val="18"/>
        </w:rPr>
      </w:pPr>
      <w:proofErr w:type="gramStart"/>
      <w:r w:rsidRPr="00AB4B0C">
        <w:rPr>
          <w:color w:val="000000"/>
          <w:bdr w:val="none" w:sz="0" w:space="0" w:color="auto" w:frame="1"/>
        </w:rPr>
        <w:t>Чтение художественной литературы, конструирование, различные игры, лепка, рисование и т.д., то есть все то, чем занимается ребенок до школы, развивают у него такие мыслительные операции, как </w:t>
      </w:r>
      <w:r w:rsidRPr="00AB4B0C">
        <w:rPr>
          <w:rStyle w:val="a3"/>
          <w:b w:val="0"/>
          <w:i/>
          <w:color w:val="000000"/>
          <w:bdr w:val="none" w:sz="0" w:space="0" w:color="auto" w:frame="1"/>
        </w:rPr>
        <w:t>обобщение, сравнение, абстрагирование, классификация, установление причинно-следственных связей, понимание взаимозависимостей, способность рассуждать.  </w:t>
      </w:r>
      <w:proofErr w:type="gramEnd"/>
    </w:p>
    <w:p w:rsidR="00026092" w:rsidRDefault="00AB4B0C" w:rsidP="00026092">
      <w:pPr>
        <w:spacing w:line="240" w:lineRule="auto"/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AB4B0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 развитии мышления и других психических процессов дошкольников большое значение имеет  игра, процесс которой связан со свойствами предметов (их формой, весом, величиной, цветом, особенностями), произведением с ними различных действий. Это способствует комплексному изучению этих предметов, создает условия для одновременного взаимодействия различных органов чувств.</w:t>
      </w:r>
      <w:r w:rsidRPr="00AB4B0C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</w:p>
    <w:p w:rsidR="00AB4B0C" w:rsidRDefault="00AB4B0C" w:rsidP="00AB4B0C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AB4B0C">
        <w:rPr>
          <w:rStyle w:val="a3"/>
          <w:rFonts w:ascii="Times New Roman" w:hAnsi="Times New Roman" w:cs="Times New Roman"/>
          <w:b w:val="0"/>
          <w:i/>
          <w:color w:val="000000"/>
          <w:bdr w:val="none" w:sz="0" w:space="0" w:color="auto" w:frame="1"/>
          <w:shd w:val="clear" w:color="auto" w:fill="FFFFFF"/>
        </w:rPr>
        <w:t>Игры на развитие мышления дошкольников.</w:t>
      </w:r>
    </w:p>
    <w:p w:rsidR="00AB4B0C" w:rsidRPr="00665CE6" w:rsidRDefault="00AB4B0C" w:rsidP="00AB4B0C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65CE6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 xml:space="preserve"> «Собери большую семью»      </w:t>
      </w:r>
    </w:p>
    <w:p w:rsidR="00AB4B0C" w:rsidRDefault="00AB4B0C" w:rsidP="00AB4B0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bdr w:val="none" w:sz="0" w:space="0" w:color="auto" w:frame="1"/>
        </w:rPr>
      </w:pPr>
      <w:r w:rsidRPr="00AB4B0C">
        <w:rPr>
          <w:color w:val="000000"/>
          <w:bdr w:val="none" w:sz="0" w:space="0" w:color="auto" w:frame="1"/>
        </w:rPr>
        <w:t xml:space="preserve">Подбираются картинки с изображением животных, овощей, фруктов, транспорта и т.п. Перед ребёнком  раскладываются эти картинки, и даётся задание собрать </w:t>
      </w:r>
      <w:r>
        <w:rPr>
          <w:color w:val="000000"/>
          <w:bdr w:val="none" w:sz="0" w:space="0" w:color="auto" w:frame="1"/>
        </w:rPr>
        <w:t>«</w:t>
      </w:r>
      <w:r w:rsidRPr="00AB4B0C">
        <w:rPr>
          <w:color w:val="000000"/>
          <w:bdr w:val="none" w:sz="0" w:space="0" w:color="auto" w:frame="1"/>
        </w:rPr>
        <w:t>большие семьи»</w:t>
      </w:r>
      <w:r w:rsidRPr="00AB4B0C">
        <w:rPr>
          <w:rStyle w:val="a3"/>
          <w:color w:val="000000"/>
          <w:bdr w:val="none" w:sz="0" w:space="0" w:color="auto" w:frame="1"/>
        </w:rPr>
        <w:t>  </w:t>
      </w:r>
      <w:r w:rsidR="004A3FD6" w:rsidRPr="004A3FD6">
        <w:rPr>
          <w:rStyle w:val="a3"/>
          <w:b w:val="0"/>
          <w:color w:val="000000"/>
          <w:bdr w:val="none" w:sz="0" w:space="0" w:color="auto" w:frame="1"/>
        </w:rPr>
        <w:t>(рисунок</w:t>
      </w:r>
      <w:proofErr w:type="gramStart"/>
      <w:r w:rsidR="004A3FD6">
        <w:rPr>
          <w:rStyle w:val="a3"/>
          <w:b w:val="0"/>
          <w:color w:val="000000"/>
          <w:bdr w:val="none" w:sz="0" w:space="0" w:color="auto" w:frame="1"/>
        </w:rPr>
        <w:t>1</w:t>
      </w:r>
      <w:proofErr w:type="gramEnd"/>
      <w:r w:rsidR="004A3FD6" w:rsidRPr="004A3FD6">
        <w:rPr>
          <w:rStyle w:val="a3"/>
          <w:b w:val="0"/>
          <w:color w:val="000000"/>
          <w:bdr w:val="none" w:sz="0" w:space="0" w:color="auto" w:frame="1"/>
        </w:rPr>
        <w:t>)</w:t>
      </w:r>
      <w:r w:rsidRPr="00AB4B0C">
        <w:rPr>
          <w:rStyle w:val="a3"/>
          <w:color w:val="000000"/>
          <w:bdr w:val="none" w:sz="0" w:space="0" w:color="auto" w:frame="1"/>
        </w:rPr>
        <w:t> </w:t>
      </w:r>
    </w:p>
    <w:p w:rsidR="006E7C7A" w:rsidRDefault="006E7C7A" w:rsidP="00AB4B0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bdr w:val="none" w:sz="0" w:space="0" w:color="auto" w:frame="1"/>
        </w:rPr>
      </w:pPr>
    </w:p>
    <w:p w:rsidR="006E7C7A" w:rsidRDefault="00665CE6" w:rsidP="006E7C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684191" cy="1790899"/>
            <wp:effectExtent l="19050" t="0" r="1859" b="0"/>
            <wp:docPr id="1" name="Рисунок 0" descr="IMG_20221207_09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207_0956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764" cy="18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C7A">
        <w:rPr>
          <w:color w:val="000000"/>
          <w:sz w:val="18"/>
          <w:szCs w:val="18"/>
        </w:rPr>
        <w:t xml:space="preserve"> </w:t>
      </w:r>
    </w:p>
    <w:p w:rsidR="00665CE6" w:rsidRDefault="006E7C7A" w:rsidP="006E7C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Рис.1</w:t>
      </w:r>
    </w:p>
    <w:p w:rsidR="00665CE6" w:rsidRPr="00AB4B0C" w:rsidRDefault="00665CE6" w:rsidP="00665CE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p w:rsidR="00665CE6" w:rsidRPr="00665CE6" w:rsidRDefault="00665CE6" w:rsidP="00665C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5CE6">
        <w:rPr>
          <w:rStyle w:val="a3"/>
          <w:color w:val="000000"/>
          <w:bdr w:val="none" w:sz="0" w:space="0" w:color="auto" w:frame="1"/>
        </w:rPr>
        <w:t>«</w:t>
      </w:r>
      <w:proofErr w:type="gramStart"/>
      <w:r w:rsidRPr="00665CE6">
        <w:rPr>
          <w:rStyle w:val="a3"/>
          <w:color w:val="000000"/>
          <w:bdr w:val="none" w:sz="0" w:space="0" w:color="auto" w:frame="1"/>
        </w:rPr>
        <w:t>Назови</w:t>
      </w:r>
      <w:proofErr w:type="gramEnd"/>
      <w:r w:rsidRPr="00665CE6">
        <w:rPr>
          <w:rStyle w:val="a3"/>
          <w:color w:val="000000"/>
          <w:bdr w:val="none" w:sz="0" w:space="0" w:color="auto" w:frame="1"/>
        </w:rPr>
        <w:t xml:space="preserve"> одним словом»</w:t>
      </w:r>
    </w:p>
    <w:p w:rsidR="00665CE6" w:rsidRDefault="00665CE6" w:rsidP="00665C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665CE6">
        <w:rPr>
          <w:color w:val="000000"/>
          <w:bdr w:val="none" w:sz="0" w:space="0" w:color="auto" w:frame="1"/>
        </w:rPr>
        <w:t xml:space="preserve">Перед ребёнком раскладываются картинки, взрослый просит рассмотреть и назвать их одним словом. Например: поезд, самолёт, машина – транспорт; лиса, заяц, медведь </w:t>
      </w:r>
      <w:r w:rsidR="002C4A20">
        <w:rPr>
          <w:color w:val="000000"/>
          <w:bdr w:val="none" w:sz="0" w:space="0" w:color="auto" w:frame="1"/>
        </w:rPr>
        <w:t>– дикие животные;  яблоко, апельсин, лимон</w:t>
      </w:r>
      <w:r w:rsidRPr="00665CE6">
        <w:rPr>
          <w:color w:val="000000"/>
          <w:bdr w:val="none" w:sz="0" w:space="0" w:color="auto" w:frame="1"/>
        </w:rPr>
        <w:t xml:space="preserve"> – фрукты и т.п.</w:t>
      </w:r>
      <w:r w:rsidR="006E7C7A">
        <w:rPr>
          <w:color w:val="000000"/>
          <w:bdr w:val="none" w:sz="0" w:space="0" w:color="auto" w:frame="1"/>
        </w:rPr>
        <w:t xml:space="preserve"> (рисунок</w:t>
      </w:r>
      <w:proofErr w:type="gramStart"/>
      <w:r w:rsidR="006E7C7A">
        <w:rPr>
          <w:color w:val="000000"/>
          <w:bdr w:val="none" w:sz="0" w:space="0" w:color="auto" w:frame="1"/>
        </w:rPr>
        <w:t>2</w:t>
      </w:r>
      <w:proofErr w:type="gramEnd"/>
      <w:r w:rsidR="006E7C7A">
        <w:rPr>
          <w:color w:val="000000"/>
          <w:bdr w:val="none" w:sz="0" w:space="0" w:color="auto" w:frame="1"/>
        </w:rPr>
        <w:t>)</w:t>
      </w:r>
    </w:p>
    <w:p w:rsidR="006E7C7A" w:rsidRDefault="006E7C7A" w:rsidP="00665C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Pr="00665CE6" w:rsidRDefault="006E7C7A" w:rsidP="006E7C7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09800" cy="1653039"/>
            <wp:effectExtent l="19050" t="0" r="0" b="0"/>
            <wp:docPr id="3" name="Рисунок 2" descr="IMG_20221207_10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207_1019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503" cy="165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B0C" w:rsidRDefault="006E7C7A" w:rsidP="006E7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</w:t>
      </w:r>
    </w:p>
    <w:p w:rsidR="006E7C7A" w:rsidRPr="006E7C7A" w:rsidRDefault="006E7C7A" w:rsidP="006E7C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6E7C7A">
        <w:rPr>
          <w:rStyle w:val="a3"/>
          <w:color w:val="000000"/>
          <w:bdr w:val="none" w:sz="0" w:space="0" w:color="auto" w:frame="1"/>
        </w:rPr>
        <w:t>« Волшебный мешочек»   </w:t>
      </w: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bdr w:val="none" w:sz="0" w:space="0" w:color="auto" w:frame="1"/>
        </w:rPr>
      </w:pPr>
      <w:r w:rsidRPr="006E7C7A">
        <w:rPr>
          <w:color w:val="000000"/>
          <w:bdr w:val="none" w:sz="0" w:space="0" w:color="auto" w:frame="1"/>
        </w:rPr>
        <w:t>В мешочек подбираются игрушки: красного, синего, зелёного, желтого цветов. На столе раскладываются картинки с изображением: красного яблока, синего облака, зелёного кузнечика, жёлтого цыплёнка, ребёнку предлагается подобрать им друзей по цвету, достав из мешочка соответствующие игрушки.</w:t>
      </w:r>
      <w:r w:rsidRPr="006E7C7A">
        <w:rPr>
          <w:rStyle w:val="a3"/>
          <w:color w:val="000000"/>
          <w:bdr w:val="none" w:sz="0" w:space="0" w:color="auto" w:frame="1"/>
        </w:rPr>
        <w:t> </w:t>
      </w:r>
    </w:p>
    <w:p w:rsidR="006E7C7A" w:rsidRPr="006E7C7A" w:rsidRDefault="006E7C7A" w:rsidP="006E7C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6E7C7A" w:rsidRP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E7C7A">
        <w:rPr>
          <w:rStyle w:val="a3"/>
          <w:color w:val="000000"/>
          <w:bdr w:val="none" w:sz="0" w:space="0" w:color="auto" w:frame="1"/>
        </w:rPr>
        <w:t>«Найди лишнее слово»  </w:t>
      </w: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6E7C7A">
        <w:rPr>
          <w:color w:val="000000"/>
          <w:bdr w:val="none" w:sz="0" w:space="0" w:color="auto" w:frame="1"/>
        </w:rPr>
        <w:t>Взрослый читает серию слов, например: животные, овощи, фрукты и т.п. и предлагает ребёнку хлопнуть в ладоши тогда, когда он услышит лишнее слово, можно также предложить малышу объяснить, почему слово лишнее, к какой группе он бы его соотнёс.</w:t>
      </w:r>
    </w:p>
    <w:p w:rsidR="006E7C7A" w:rsidRP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E7C7A" w:rsidRP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E7C7A">
        <w:rPr>
          <w:rStyle w:val="a3"/>
          <w:color w:val="000000"/>
          <w:bdr w:val="none" w:sz="0" w:space="0" w:color="auto" w:frame="1"/>
        </w:rPr>
        <w:t xml:space="preserve">«Найди </w:t>
      </w:r>
      <w:proofErr w:type="gramStart"/>
      <w:r w:rsidRPr="006E7C7A">
        <w:rPr>
          <w:rStyle w:val="a3"/>
          <w:color w:val="000000"/>
          <w:bdr w:val="none" w:sz="0" w:space="0" w:color="auto" w:frame="1"/>
        </w:rPr>
        <w:t>похожее</w:t>
      </w:r>
      <w:proofErr w:type="gramEnd"/>
      <w:r w:rsidRPr="006E7C7A">
        <w:rPr>
          <w:rStyle w:val="a3"/>
          <w:color w:val="000000"/>
          <w:bdr w:val="none" w:sz="0" w:space="0" w:color="auto" w:frame="1"/>
        </w:rPr>
        <w:t>»</w:t>
      </w: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6E7C7A">
        <w:rPr>
          <w:color w:val="000000"/>
          <w:bdr w:val="none" w:sz="0" w:space="0" w:color="auto" w:frame="1"/>
        </w:rPr>
        <w:t>Ребёнку предлагаются геометрические фигуры и различные предметы. Задание – нужно сформировать группы предметов по сходству с определённой геометрической фигурой. Например, круг – кольцо, крышка…, квадрат – коробочка, кубик… и т.д.</w:t>
      </w: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Список литературы</w:t>
      </w:r>
    </w:p>
    <w:p w:rsidR="006E7C7A" w:rsidRDefault="006E7C7A" w:rsidP="006E7C7A">
      <w:pPr>
        <w:pStyle w:val="a4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6E7C7A" w:rsidRPr="00773102" w:rsidRDefault="006E7C7A" w:rsidP="006E7C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284"/>
        <w:rPr>
          <w:color w:val="000000" w:themeColor="text1"/>
        </w:rPr>
      </w:pPr>
      <w:r w:rsidRPr="00773102">
        <w:rPr>
          <w:color w:val="000000" w:themeColor="text1"/>
        </w:rPr>
        <w:t>Акулова, Е. Познаем логические отношения: дидактические игры для старших дошкольников / Е. Акулова; Е. Акулова // Дошкольное воспитание. - 2008. - № 8. - С. 65-69.</w:t>
      </w:r>
    </w:p>
    <w:p w:rsidR="006E7C7A" w:rsidRPr="00773102" w:rsidRDefault="006E7C7A" w:rsidP="006E7C7A">
      <w:pPr>
        <w:pStyle w:val="a4"/>
        <w:shd w:val="clear" w:color="auto" w:fill="FFFFFF"/>
        <w:spacing w:before="0" w:beforeAutospacing="0" w:after="0" w:afterAutospacing="0"/>
        <w:ind w:left="-284"/>
        <w:rPr>
          <w:color w:val="000000" w:themeColor="text1"/>
          <w:bdr w:val="none" w:sz="0" w:space="0" w:color="auto" w:frame="1"/>
        </w:rPr>
      </w:pPr>
      <w:r w:rsidRPr="00773102">
        <w:rPr>
          <w:color w:val="000000" w:themeColor="text1"/>
        </w:rPr>
        <w:t xml:space="preserve">2. </w:t>
      </w:r>
      <w:r w:rsidR="00773102" w:rsidRPr="00773102">
        <w:rPr>
          <w:color w:val="000000" w:themeColor="text1"/>
        </w:rPr>
        <w:t xml:space="preserve"> </w:t>
      </w:r>
      <w:r w:rsidRPr="00773102">
        <w:rPr>
          <w:color w:val="000000" w:themeColor="text1"/>
        </w:rPr>
        <w:t>Акулова, Е. Познаем логические отношения: дидактические игры для старших дошкольников / Е. Акулова; Е. Акулова // Дошкольное воспитание. - 2008. - № 9. - С. 65-69.</w:t>
      </w:r>
    </w:p>
    <w:p w:rsidR="006E7C7A" w:rsidRPr="00773102" w:rsidRDefault="00773102" w:rsidP="00773102">
      <w:pPr>
        <w:pStyle w:val="a4"/>
        <w:shd w:val="clear" w:color="auto" w:fill="FFFFFF"/>
        <w:spacing w:before="0" w:beforeAutospacing="0" w:after="0" w:afterAutospacing="0"/>
        <w:ind w:left="-284"/>
        <w:rPr>
          <w:color w:val="000000" w:themeColor="text1"/>
          <w:bdr w:val="none" w:sz="0" w:space="0" w:color="auto" w:frame="1"/>
        </w:rPr>
      </w:pPr>
      <w:r w:rsidRPr="00773102">
        <w:rPr>
          <w:color w:val="000000" w:themeColor="text1"/>
        </w:rPr>
        <w:t>4.  Белова, Е.С. Особенности диагностики творческого мышления у дошкольников / Е. С. Белова; Е. С. Белова // Психологическая диагностика. - 2008. - № 3. - С. 81-94.</w:t>
      </w:r>
    </w:p>
    <w:p w:rsidR="006E7C7A" w:rsidRPr="00773102" w:rsidRDefault="00773102" w:rsidP="00773102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bdr w:val="none" w:sz="0" w:space="0" w:color="auto" w:frame="1"/>
        </w:rPr>
      </w:pPr>
      <w:r w:rsidRPr="00773102">
        <w:rPr>
          <w:color w:val="000000" w:themeColor="text1"/>
        </w:rPr>
        <w:t>5.  Выгодский, Л.С. Избранные психологические исследования. М.:1956.- С.257.</w:t>
      </w:r>
    </w:p>
    <w:p w:rsidR="006E7C7A" w:rsidRPr="00773102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</w:p>
    <w:p w:rsidR="006E7C7A" w:rsidRPr="006E7C7A" w:rsidRDefault="006E7C7A" w:rsidP="006E7C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E7C7A" w:rsidRPr="006E7C7A" w:rsidRDefault="006E7C7A" w:rsidP="006E7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E7C7A" w:rsidRPr="006E7C7A" w:rsidSect="0033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7BE8"/>
    <w:multiLevelType w:val="multilevel"/>
    <w:tmpl w:val="8CD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56E21"/>
    <w:multiLevelType w:val="hybridMultilevel"/>
    <w:tmpl w:val="F9C2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092"/>
    <w:rsid w:val="00026092"/>
    <w:rsid w:val="002C4A20"/>
    <w:rsid w:val="003350B2"/>
    <w:rsid w:val="004A3FD6"/>
    <w:rsid w:val="00665CE6"/>
    <w:rsid w:val="006E7C7A"/>
    <w:rsid w:val="00773102"/>
    <w:rsid w:val="00AB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092"/>
    <w:rPr>
      <w:b/>
      <w:bCs/>
    </w:rPr>
  </w:style>
  <w:style w:type="paragraph" w:styleId="a4">
    <w:name w:val="Normal (Web)"/>
    <w:basedOn w:val="a"/>
    <w:uiPriority w:val="99"/>
    <w:semiHidden/>
    <w:unhideWhenUsed/>
    <w:rsid w:val="0002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260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2022-12-07T02:31:00Z</dcterms:created>
  <dcterms:modified xsi:type="dcterms:W3CDTF">2022-12-07T03:37:00Z</dcterms:modified>
</cp:coreProperties>
</file>