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FA9" w:rsidRPr="00E70811" w:rsidRDefault="00213FA9" w:rsidP="0021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811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213FA9" w:rsidRPr="00E70811" w:rsidRDefault="00E70811" w:rsidP="0021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детского творчества г.</w:t>
      </w:r>
      <w:r w:rsidR="00213FA9" w:rsidRPr="00E70811">
        <w:rPr>
          <w:rFonts w:ascii="Times New Roman" w:hAnsi="Times New Roman" w:cs="Times New Roman"/>
          <w:b/>
          <w:sz w:val="24"/>
          <w:szCs w:val="24"/>
        </w:rPr>
        <w:t xml:space="preserve">Челябинска» </w:t>
      </w:r>
    </w:p>
    <w:p w:rsidR="00213FA9" w:rsidRDefault="00213FA9" w:rsidP="000654CA"/>
    <w:p w:rsidR="00213FA9" w:rsidRDefault="00213FA9" w:rsidP="000654CA"/>
    <w:p w:rsidR="00213FA9" w:rsidRDefault="00213FA9" w:rsidP="000654CA"/>
    <w:p w:rsidR="00213FA9" w:rsidRDefault="00213FA9" w:rsidP="000654CA"/>
    <w:p w:rsidR="00F97991" w:rsidRDefault="00F97991" w:rsidP="000654CA"/>
    <w:p w:rsidR="00F97991" w:rsidRDefault="00F97991" w:rsidP="000654CA"/>
    <w:p w:rsidR="00213FA9" w:rsidRPr="00213FA9" w:rsidRDefault="00213FA9" w:rsidP="000654CA">
      <w:pPr>
        <w:rPr>
          <w:rFonts w:ascii="Times New Roman" w:hAnsi="Times New Roman" w:cs="Times New Roman"/>
        </w:rPr>
      </w:pPr>
    </w:p>
    <w:p w:rsidR="00213FA9" w:rsidRPr="00213FA9" w:rsidRDefault="00213FA9" w:rsidP="00213F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FA9">
        <w:rPr>
          <w:rFonts w:ascii="Times New Roman" w:hAnsi="Times New Roman" w:cs="Times New Roman"/>
          <w:b/>
          <w:sz w:val="32"/>
          <w:szCs w:val="32"/>
        </w:rPr>
        <w:t>М</w:t>
      </w:r>
      <w:r w:rsidR="00E10308">
        <w:rPr>
          <w:rFonts w:ascii="Times New Roman" w:hAnsi="Times New Roman" w:cs="Times New Roman"/>
          <w:b/>
          <w:sz w:val="32"/>
          <w:szCs w:val="32"/>
        </w:rPr>
        <w:t>етодическая разработка</w:t>
      </w:r>
      <w:bookmarkStart w:id="0" w:name="_GoBack"/>
      <w:bookmarkEnd w:id="0"/>
      <w:r w:rsidRPr="00213FA9">
        <w:rPr>
          <w:rFonts w:ascii="Times New Roman" w:hAnsi="Times New Roman" w:cs="Times New Roman"/>
          <w:b/>
          <w:sz w:val="32"/>
          <w:szCs w:val="32"/>
        </w:rPr>
        <w:t>:</w:t>
      </w:r>
    </w:p>
    <w:p w:rsidR="00213FA9" w:rsidRPr="00E70811" w:rsidRDefault="00213FA9" w:rsidP="00213F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0811">
        <w:rPr>
          <w:rFonts w:ascii="Times New Roman" w:hAnsi="Times New Roman" w:cs="Times New Roman"/>
          <w:b/>
          <w:sz w:val="40"/>
          <w:szCs w:val="40"/>
        </w:rPr>
        <w:t>«</w:t>
      </w:r>
      <w:r w:rsidR="00E70811" w:rsidRPr="00E70811">
        <w:rPr>
          <w:rFonts w:ascii="Times New Roman" w:hAnsi="Times New Roman" w:cs="Times New Roman"/>
          <w:b/>
          <w:sz w:val="40"/>
          <w:szCs w:val="40"/>
        </w:rPr>
        <w:t>Хореографическая подготовка</w:t>
      </w:r>
      <w:r w:rsidR="00E70811">
        <w:rPr>
          <w:rFonts w:ascii="Times New Roman" w:hAnsi="Times New Roman" w:cs="Times New Roman"/>
          <w:b/>
          <w:sz w:val="40"/>
          <w:szCs w:val="40"/>
        </w:rPr>
        <w:t xml:space="preserve"> в  гимнасти</w:t>
      </w:r>
      <w:r w:rsidR="00E70811" w:rsidRPr="00E70811">
        <w:rPr>
          <w:rFonts w:ascii="Times New Roman" w:hAnsi="Times New Roman" w:cs="Times New Roman"/>
          <w:b/>
          <w:sz w:val="40"/>
          <w:szCs w:val="40"/>
        </w:rPr>
        <w:t>к</w:t>
      </w:r>
      <w:r w:rsidR="00E70811">
        <w:rPr>
          <w:rFonts w:ascii="Times New Roman" w:hAnsi="Times New Roman" w:cs="Times New Roman"/>
          <w:b/>
          <w:sz w:val="40"/>
          <w:szCs w:val="40"/>
        </w:rPr>
        <w:t>е</w:t>
      </w:r>
      <w:r w:rsidRPr="00E70811">
        <w:rPr>
          <w:rFonts w:ascii="Times New Roman" w:hAnsi="Times New Roman" w:cs="Times New Roman"/>
          <w:b/>
          <w:sz w:val="40"/>
          <w:szCs w:val="40"/>
        </w:rPr>
        <w:t>»</w:t>
      </w:r>
    </w:p>
    <w:p w:rsidR="00213FA9" w:rsidRDefault="00213FA9" w:rsidP="00213FA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3FA9" w:rsidRDefault="00213FA9" w:rsidP="00213FA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3FA9" w:rsidRDefault="00213FA9" w:rsidP="00213FA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3FA9" w:rsidRDefault="00F97991" w:rsidP="00F97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F97991">
        <w:rPr>
          <w:rFonts w:ascii="Times New Roman" w:hAnsi="Times New Roman" w:cs="Times New Roman"/>
          <w:sz w:val="28"/>
          <w:szCs w:val="28"/>
        </w:rPr>
        <w:t>Хвастунова</w:t>
      </w:r>
      <w:proofErr w:type="spellEnd"/>
      <w:r w:rsidRPr="00F97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Михайловна,</w:t>
      </w:r>
    </w:p>
    <w:p w:rsidR="00F97991" w:rsidRPr="00F97991" w:rsidRDefault="00F97991" w:rsidP="00F97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</w:t>
      </w:r>
    </w:p>
    <w:p w:rsidR="00213FA9" w:rsidRPr="00213FA9" w:rsidRDefault="00213FA9" w:rsidP="000654CA">
      <w:pPr>
        <w:rPr>
          <w:rFonts w:ascii="Times New Roman" w:hAnsi="Times New Roman" w:cs="Times New Roman"/>
        </w:rPr>
      </w:pPr>
    </w:p>
    <w:p w:rsidR="00213FA9" w:rsidRDefault="00213FA9" w:rsidP="000654CA"/>
    <w:p w:rsidR="00213FA9" w:rsidRDefault="00213FA9" w:rsidP="000654CA"/>
    <w:p w:rsidR="00213FA9" w:rsidRDefault="00213FA9" w:rsidP="000654CA"/>
    <w:p w:rsidR="00213FA9" w:rsidRDefault="00213FA9" w:rsidP="000654CA"/>
    <w:p w:rsidR="00213FA9" w:rsidRDefault="00213FA9" w:rsidP="000654CA"/>
    <w:p w:rsidR="00213FA9" w:rsidRDefault="00213FA9" w:rsidP="000654CA"/>
    <w:p w:rsidR="00213FA9" w:rsidRDefault="00213FA9" w:rsidP="000654CA"/>
    <w:p w:rsidR="000654CA" w:rsidRDefault="00213FA9" w:rsidP="00F97991">
      <w:pPr>
        <w:jc w:val="center"/>
        <w:rPr>
          <w:b/>
        </w:rPr>
      </w:pPr>
      <w:r w:rsidRPr="00E70811">
        <w:rPr>
          <w:rFonts w:ascii="Times New Roman" w:hAnsi="Times New Roman" w:cs="Times New Roman"/>
          <w:b/>
          <w:sz w:val="24"/>
          <w:szCs w:val="24"/>
        </w:rPr>
        <w:t>г. Чел</w:t>
      </w:r>
      <w:r w:rsidR="00F97991" w:rsidRPr="00E70811">
        <w:rPr>
          <w:rFonts w:ascii="Times New Roman" w:hAnsi="Times New Roman" w:cs="Times New Roman"/>
          <w:b/>
          <w:sz w:val="24"/>
          <w:szCs w:val="24"/>
        </w:rPr>
        <w:t>ябинск, 202</w:t>
      </w:r>
      <w:r w:rsidR="00E10308">
        <w:rPr>
          <w:rFonts w:ascii="Times New Roman" w:hAnsi="Times New Roman" w:cs="Times New Roman"/>
          <w:b/>
          <w:sz w:val="24"/>
          <w:szCs w:val="24"/>
        </w:rPr>
        <w:t>3</w:t>
      </w:r>
      <w:r w:rsidR="000654CA" w:rsidRPr="00E70811">
        <w:rPr>
          <w:b/>
        </w:rPr>
        <w:tab/>
      </w:r>
    </w:p>
    <w:p w:rsidR="00E70811" w:rsidRPr="00E70811" w:rsidRDefault="00E70811" w:rsidP="00F97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991" w:rsidRPr="00F97991" w:rsidRDefault="00E70811" w:rsidP="00F97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Хореографическая подготовка в гимнастике</w:t>
      </w:r>
    </w:p>
    <w:p w:rsidR="000654CA" w:rsidRPr="00F97991" w:rsidRDefault="0072754B" w:rsidP="00EC38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Хореография</w:t>
      </w:r>
      <w:r w:rsidR="000654CA" w:rsidRPr="000654CA">
        <w:rPr>
          <w:rFonts w:ascii="Times New Roman" w:hAnsi="Times New Roman" w:cs="Times New Roman"/>
          <w:sz w:val="28"/>
          <w:szCs w:val="28"/>
        </w:rPr>
        <w:t xml:space="preserve"> – неотъемлемая часть подготовки спортсменов во многих видах спорта, т.к. она воспитывает культуру движений</w:t>
      </w:r>
      <w:r w:rsidR="000654CA">
        <w:rPr>
          <w:rFonts w:ascii="Times New Roman" w:hAnsi="Times New Roman" w:cs="Times New Roman"/>
          <w:sz w:val="28"/>
          <w:szCs w:val="28"/>
        </w:rPr>
        <w:t>,</w:t>
      </w:r>
      <w:r w:rsidR="000654CA" w:rsidRPr="000654CA">
        <w:rPr>
          <w:rFonts w:ascii="Times New Roman" w:hAnsi="Times New Roman" w:cs="Times New Roman"/>
          <w:sz w:val="28"/>
          <w:szCs w:val="28"/>
        </w:rPr>
        <w:t xml:space="preserve"> совершенствует физическую подготовленность, развивает артистичность и музыкальность занимающихся. </w:t>
      </w:r>
      <w:r w:rsidR="000654CA" w:rsidRPr="00902956">
        <w:rPr>
          <w:rFonts w:ascii="Times New Roman" w:hAnsi="Times New Roman" w:cs="Times New Roman"/>
          <w:i/>
          <w:sz w:val="28"/>
          <w:szCs w:val="28"/>
        </w:rPr>
        <w:t xml:space="preserve">Под хореографической подготовкой в гимнастике понимается система упражнений и методов воздействия, направленных на воспитание двигательной культуры гимнасток, на расширение их арсенала выразительных средств. </w:t>
      </w:r>
      <w:r w:rsidR="000654CA" w:rsidRPr="000654CA">
        <w:rPr>
          <w:rFonts w:ascii="Times New Roman" w:hAnsi="Times New Roman" w:cs="Times New Roman"/>
          <w:sz w:val="28"/>
          <w:szCs w:val="28"/>
        </w:rPr>
        <w:t>Использов</w:t>
      </w:r>
      <w:r w:rsidR="00F97991">
        <w:rPr>
          <w:rFonts w:ascii="Times New Roman" w:hAnsi="Times New Roman" w:cs="Times New Roman"/>
          <w:sz w:val="28"/>
          <w:szCs w:val="28"/>
        </w:rPr>
        <w:t>ание музыки в уроках знакомит спортсменок</w:t>
      </w:r>
      <w:r w:rsidR="000654CA" w:rsidRPr="000654CA">
        <w:rPr>
          <w:rFonts w:ascii="Times New Roman" w:hAnsi="Times New Roman" w:cs="Times New Roman"/>
          <w:sz w:val="28"/>
          <w:szCs w:val="28"/>
        </w:rPr>
        <w:t xml:space="preserve"> с основами музыкальной грамоты, с произведениями различных композит</w:t>
      </w:r>
      <w:r>
        <w:rPr>
          <w:rFonts w:ascii="Times New Roman" w:hAnsi="Times New Roman" w:cs="Times New Roman"/>
          <w:sz w:val="28"/>
          <w:szCs w:val="28"/>
        </w:rPr>
        <w:t>оров, способствует развитию творческого потенциала.</w:t>
      </w:r>
      <w:r w:rsidR="000654CA" w:rsidRPr="000654CA">
        <w:rPr>
          <w:rFonts w:ascii="Times New Roman" w:hAnsi="Times New Roman" w:cs="Times New Roman"/>
          <w:sz w:val="28"/>
          <w:szCs w:val="28"/>
        </w:rPr>
        <w:t xml:space="preserve"> </w:t>
      </w:r>
      <w:r w:rsidR="00902956">
        <w:rPr>
          <w:rFonts w:ascii="Times New Roman" w:hAnsi="Times New Roman" w:cs="Times New Roman"/>
          <w:sz w:val="28"/>
          <w:szCs w:val="28"/>
        </w:rPr>
        <w:t>В процессе занятий гимнаст</w:t>
      </w:r>
      <w:r w:rsidR="000654CA" w:rsidRPr="000654CA">
        <w:rPr>
          <w:rFonts w:ascii="Times New Roman" w:hAnsi="Times New Roman" w:cs="Times New Roman"/>
          <w:sz w:val="28"/>
          <w:szCs w:val="28"/>
        </w:rPr>
        <w:t>ки ближе всего соприкасаются с искусством. Развивается правильное ощущение красоты движений, способност</w:t>
      </w:r>
      <w:r w:rsidR="00902956">
        <w:rPr>
          <w:rFonts w:ascii="Times New Roman" w:hAnsi="Times New Roman" w:cs="Times New Roman"/>
          <w:sz w:val="28"/>
          <w:szCs w:val="28"/>
        </w:rPr>
        <w:t xml:space="preserve">ь передавать в них определенные </w:t>
      </w:r>
      <w:r w:rsidR="000654CA" w:rsidRPr="000654CA">
        <w:rPr>
          <w:rFonts w:ascii="Times New Roman" w:hAnsi="Times New Roman" w:cs="Times New Roman"/>
          <w:sz w:val="28"/>
          <w:szCs w:val="28"/>
        </w:rPr>
        <w:t>эмоциональные состояния</w:t>
      </w:r>
      <w:r w:rsidR="00902956">
        <w:rPr>
          <w:rFonts w:ascii="Times New Roman" w:hAnsi="Times New Roman" w:cs="Times New Roman"/>
          <w:sz w:val="28"/>
          <w:szCs w:val="28"/>
        </w:rPr>
        <w:t>,</w:t>
      </w:r>
      <w:r w:rsidR="000654CA" w:rsidRPr="000654CA">
        <w:rPr>
          <w:rFonts w:ascii="Times New Roman" w:hAnsi="Times New Roman" w:cs="Times New Roman"/>
          <w:sz w:val="28"/>
          <w:szCs w:val="28"/>
        </w:rPr>
        <w:t xml:space="preserve"> различные настроения, переживания, чувства. </w:t>
      </w:r>
    </w:p>
    <w:p w:rsidR="000654CA" w:rsidRPr="000654CA" w:rsidRDefault="000654CA" w:rsidP="00EC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CA">
        <w:rPr>
          <w:rFonts w:ascii="Times New Roman" w:hAnsi="Times New Roman" w:cs="Times New Roman"/>
          <w:sz w:val="28"/>
          <w:szCs w:val="28"/>
        </w:rPr>
        <w:tab/>
        <w:t>Хореографическая подготовка в гимнастике базируется на классической основе, разработанной в балете. Но она является лишь частью учебно-тренировочного процесса и должна быть взаимосвязана с дру</w:t>
      </w:r>
      <w:r w:rsidR="00F97991">
        <w:rPr>
          <w:rFonts w:ascii="Times New Roman" w:hAnsi="Times New Roman" w:cs="Times New Roman"/>
          <w:sz w:val="28"/>
          <w:szCs w:val="28"/>
        </w:rPr>
        <w:t>гими видами подготовки</w:t>
      </w:r>
      <w:r w:rsidRPr="000654CA">
        <w:rPr>
          <w:rFonts w:ascii="Times New Roman" w:hAnsi="Times New Roman" w:cs="Times New Roman"/>
          <w:sz w:val="28"/>
          <w:szCs w:val="28"/>
        </w:rPr>
        <w:t xml:space="preserve">. Поэтому разделение средств на хореографическую и техническую подготовку в гимнастике условно. </w:t>
      </w:r>
    </w:p>
    <w:p w:rsidR="002F3131" w:rsidRDefault="000654CA" w:rsidP="00EC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CA">
        <w:rPr>
          <w:rFonts w:ascii="Times New Roman" w:hAnsi="Times New Roman" w:cs="Times New Roman"/>
          <w:sz w:val="28"/>
          <w:szCs w:val="28"/>
        </w:rPr>
        <w:tab/>
        <w:t>Все уроки хореографии проводятся с музыкальным сопр</w:t>
      </w:r>
      <w:r w:rsidR="00F97991">
        <w:rPr>
          <w:rFonts w:ascii="Times New Roman" w:hAnsi="Times New Roman" w:cs="Times New Roman"/>
          <w:sz w:val="28"/>
          <w:szCs w:val="28"/>
        </w:rPr>
        <w:t>овождением. Благодаря музыке занятия</w:t>
      </w:r>
      <w:r w:rsidRPr="000654CA">
        <w:rPr>
          <w:rFonts w:ascii="Times New Roman" w:hAnsi="Times New Roman" w:cs="Times New Roman"/>
          <w:sz w:val="28"/>
          <w:szCs w:val="28"/>
        </w:rPr>
        <w:t xml:space="preserve"> становится сильными средствами эстетического воспитания. Одн</w:t>
      </w:r>
      <w:r w:rsidR="00F97991">
        <w:rPr>
          <w:rFonts w:ascii="Times New Roman" w:hAnsi="Times New Roman" w:cs="Times New Roman"/>
          <w:sz w:val="28"/>
          <w:szCs w:val="28"/>
        </w:rPr>
        <w:t>ако музыка</w:t>
      </w:r>
      <w:r w:rsidRPr="000654C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02956">
        <w:rPr>
          <w:rFonts w:ascii="Times New Roman" w:hAnsi="Times New Roman" w:cs="Times New Roman"/>
          <w:sz w:val="28"/>
          <w:szCs w:val="28"/>
        </w:rPr>
        <w:t>не только фоном, создающим</w:t>
      </w:r>
      <w:r w:rsidRPr="000654CA">
        <w:rPr>
          <w:rFonts w:ascii="Times New Roman" w:hAnsi="Times New Roman" w:cs="Times New Roman"/>
          <w:sz w:val="28"/>
          <w:szCs w:val="28"/>
        </w:rPr>
        <w:t xml:space="preserve"> эмоциональный настрой, но и средством формирования умения выполнять движения в согласовании с ритмом, динамикой</w:t>
      </w:r>
      <w:r w:rsidR="00902956">
        <w:rPr>
          <w:rFonts w:ascii="Times New Roman" w:hAnsi="Times New Roman" w:cs="Times New Roman"/>
          <w:sz w:val="28"/>
          <w:szCs w:val="28"/>
        </w:rPr>
        <w:t>,</w:t>
      </w:r>
      <w:r w:rsidRPr="000654CA">
        <w:rPr>
          <w:rFonts w:ascii="Times New Roman" w:hAnsi="Times New Roman" w:cs="Times New Roman"/>
          <w:sz w:val="28"/>
          <w:szCs w:val="28"/>
        </w:rPr>
        <w:t xml:space="preserve"> характером произведения. </w:t>
      </w:r>
      <w:r w:rsidR="00EC38E8">
        <w:rPr>
          <w:rFonts w:ascii="Times New Roman" w:hAnsi="Times New Roman" w:cs="Times New Roman"/>
          <w:sz w:val="28"/>
          <w:szCs w:val="28"/>
        </w:rPr>
        <w:t xml:space="preserve">   </w:t>
      </w:r>
      <w:r w:rsidRPr="000654CA">
        <w:rPr>
          <w:rFonts w:ascii="Times New Roman" w:hAnsi="Times New Roman" w:cs="Times New Roman"/>
          <w:sz w:val="28"/>
          <w:szCs w:val="28"/>
        </w:rPr>
        <w:t>Музыкальный ритм, помимо временных соотношений звуков, заключает в себе некое своеобразное внутреннее состояние, выраженное в характере музыки, в ее динамических оттенках, в построении музыкальной мысли. Отражая эти особенности музыкального ритма, движение получает внутреннюю содержательность и эмо</w:t>
      </w:r>
      <w:r w:rsidR="00983586">
        <w:rPr>
          <w:rFonts w:ascii="Times New Roman" w:hAnsi="Times New Roman" w:cs="Times New Roman"/>
          <w:sz w:val="28"/>
          <w:szCs w:val="28"/>
        </w:rPr>
        <w:t xml:space="preserve">циональную окраску, </w:t>
      </w:r>
      <w:r w:rsidRPr="000654CA">
        <w:rPr>
          <w:rFonts w:ascii="Times New Roman" w:hAnsi="Times New Roman" w:cs="Times New Roman"/>
          <w:sz w:val="28"/>
          <w:szCs w:val="28"/>
        </w:rPr>
        <w:t xml:space="preserve">оставаясь в то же время свободным. Правильная методика применения музыки на </w:t>
      </w:r>
      <w:r w:rsidR="00902956">
        <w:rPr>
          <w:rFonts w:ascii="Times New Roman" w:hAnsi="Times New Roman" w:cs="Times New Roman"/>
          <w:sz w:val="28"/>
          <w:szCs w:val="28"/>
        </w:rPr>
        <w:t xml:space="preserve">уроках </w:t>
      </w:r>
      <w:r w:rsidR="00902956">
        <w:rPr>
          <w:rFonts w:ascii="Times New Roman" w:hAnsi="Times New Roman" w:cs="Times New Roman"/>
          <w:sz w:val="28"/>
          <w:szCs w:val="28"/>
        </w:rPr>
        <w:lastRenderedPageBreak/>
        <w:t>художественной гимнастики</w:t>
      </w:r>
      <w:r w:rsidRPr="000654CA">
        <w:rPr>
          <w:rFonts w:ascii="Times New Roman" w:hAnsi="Times New Roman" w:cs="Times New Roman"/>
          <w:sz w:val="28"/>
          <w:szCs w:val="28"/>
        </w:rPr>
        <w:t xml:space="preserve"> способствует общей успеваемости занимающихся и усвоению двигательных навыков.</w:t>
      </w:r>
      <w:r w:rsidR="007D6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4CA" w:rsidRPr="000654CA" w:rsidRDefault="000654CA" w:rsidP="002F31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4CA">
        <w:rPr>
          <w:rFonts w:ascii="Times New Roman" w:hAnsi="Times New Roman" w:cs="Times New Roman"/>
          <w:sz w:val="28"/>
          <w:szCs w:val="28"/>
        </w:rPr>
        <w:t>Особенно важно музыкальное сопровождение в первой фазе усвоения двигательного навыка – при пок</w:t>
      </w:r>
      <w:r w:rsidR="00902956">
        <w:rPr>
          <w:rFonts w:ascii="Times New Roman" w:hAnsi="Times New Roman" w:cs="Times New Roman"/>
          <w:sz w:val="28"/>
          <w:szCs w:val="28"/>
        </w:rPr>
        <w:t xml:space="preserve">азе новых упражнений. </w:t>
      </w:r>
      <w:r w:rsidRPr="000654CA">
        <w:rPr>
          <w:rFonts w:ascii="Times New Roman" w:hAnsi="Times New Roman" w:cs="Times New Roman"/>
          <w:sz w:val="28"/>
          <w:szCs w:val="28"/>
        </w:rPr>
        <w:t>Ритм музыки на уроках хореографии должен быть четким и ясным. При этом музыкальная тема должна быть отв</w:t>
      </w:r>
      <w:r w:rsidR="007D6DE4">
        <w:rPr>
          <w:rFonts w:ascii="Times New Roman" w:hAnsi="Times New Roman" w:cs="Times New Roman"/>
          <w:sz w:val="28"/>
          <w:szCs w:val="28"/>
        </w:rPr>
        <w:t>л</w:t>
      </w:r>
      <w:r w:rsidRPr="000654CA">
        <w:rPr>
          <w:rFonts w:ascii="Times New Roman" w:hAnsi="Times New Roman" w:cs="Times New Roman"/>
          <w:sz w:val="28"/>
          <w:szCs w:val="28"/>
        </w:rPr>
        <w:t xml:space="preserve">еченной, чтобы не воздействовать на воображение занимающихся, не оказывать сильного влияния на их эмоциональное состояние. Поначалу осваивается в основном метроритмическая связь движений и музыки. </w:t>
      </w:r>
    </w:p>
    <w:p w:rsidR="004478A7" w:rsidRPr="00FF271B" w:rsidRDefault="000654CA" w:rsidP="002F31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4CA">
        <w:rPr>
          <w:rFonts w:ascii="Times New Roman" w:hAnsi="Times New Roman" w:cs="Times New Roman"/>
          <w:sz w:val="28"/>
          <w:szCs w:val="28"/>
        </w:rPr>
        <w:t>По мере освоения упражнения, когда ставится задача совершенствования техники, воспитания выразительности</w:t>
      </w:r>
      <w:r w:rsidR="007D6DE4">
        <w:rPr>
          <w:rFonts w:ascii="Times New Roman" w:hAnsi="Times New Roman" w:cs="Times New Roman"/>
          <w:sz w:val="28"/>
          <w:szCs w:val="28"/>
        </w:rPr>
        <w:t>,</w:t>
      </w:r>
      <w:r w:rsidRPr="000654CA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7D6DE4">
        <w:rPr>
          <w:rFonts w:ascii="Times New Roman" w:hAnsi="Times New Roman" w:cs="Times New Roman"/>
          <w:sz w:val="28"/>
          <w:szCs w:val="28"/>
        </w:rPr>
        <w:t xml:space="preserve">эмоциональная </w:t>
      </w:r>
      <w:r w:rsidR="007D6DE4" w:rsidRPr="007D6DE4">
        <w:rPr>
          <w:rFonts w:ascii="Times New Roman" w:hAnsi="Times New Roman" w:cs="Times New Roman"/>
          <w:sz w:val="28"/>
          <w:szCs w:val="28"/>
        </w:rPr>
        <w:t>м</w:t>
      </w:r>
      <w:r w:rsidRPr="007D6DE4">
        <w:rPr>
          <w:rFonts w:ascii="Times New Roman" w:hAnsi="Times New Roman" w:cs="Times New Roman"/>
          <w:sz w:val="28"/>
          <w:szCs w:val="28"/>
        </w:rPr>
        <w:t>узыка. Кроме</w:t>
      </w:r>
      <w:r w:rsidR="0072754B">
        <w:rPr>
          <w:rFonts w:ascii="Times New Roman" w:hAnsi="Times New Roman" w:cs="Times New Roman"/>
          <w:sz w:val="28"/>
          <w:szCs w:val="28"/>
        </w:rPr>
        <w:t xml:space="preserve"> того при выполнении упражнений</w:t>
      </w:r>
      <w:r w:rsidRPr="007D6DE4">
        <w:rPr>
          <w:rFonts w:ascii="Times New Roman" w:hAnsi="Times New Roman" w:cs="Times New Roman"/>
          <w:sz w:val="28"/>
          <w:szCs w:val="28"/>
        </w:rPr>
        <w:t xml:space="preserve"> музыкальное сопровождение должно быть равномерным, т.е. квадратным. Таким образом</w:t>
      </w:r>
      <w:r w:rsidR="007D6DE4">
        <w:rPr>
          <w:rFonts w:ascii="Times New Roman" w:hAnsi="Times New Roman" w:cs="Times New Roman"/>
          <w:sz w:val="28"/>
          <w:szCs w:val="28"/>
        </w:rPr>
        <w:t>,</w:t>
      </w:r>
      <w:r w:rsidRPr="007D6DE4">
        <w:rPr>
          <w:rFonts w:ascii="Times New Roman" w:hAnsi="Times New Roman" w:cs="Times New Roman"/>
          <w:sz w:val="28"/>
          <w:szCs w:val="28"/>
        </w:rPr>
        <w:t xml:space="preserve"> на музыкальную ф</w:t>
      </w:r>
      <w:r w:rsidR="007D6DE4">
        <w:rPr>
          <w:rFonts w:ascii="Times New Roman" w:hAnsi="Times New Roman" w:cs="Times New Roman"/>
          <w:sz w:val="28"/>
          <w:szCs w:val="28"/>
        </w:rPr>
        <w:t>разу приходится в произведениях</w:t>
      </w:r>
      <w:r w:rsidRPr="007D6DE4">
        <w:rPr>
          <w:rFonts w:ascii="Times New Roman" w:hAnsi="Times New Roman" w:cs="Times New Roman"/>
          <w:sz w:val="28"/>
          <w:szCs w:val="28"/>
        </w:rPr>
        <w:t xml:space="preserve"> двухдольного размера 8 счетов, трехдольного – 12, четырехдольного – 16, по тактам – 4 счета. </w:t>
      </w:r>
      <w:r w:rsidR="0072754B">
        <w:rPr>
          <w:rFonts w:ascii="Times New Roman" w:hAnsi="Times New Roman" w:cs="Times New Roman"/>
          <w:sz w:val="28"/>
          <w:szCs w:val="28"/>
        </w:rPr>
        <w:t>Поэтому в</w:t>
      </w:r>
      <w:r w:rsidRPr="007D6DE4">
        <w:rPr>
          <w:rFonts w:ascii="Times New Roman" w:hAnsi="Times New Roman" w:cs="Times New Roman"/>
          <w:sz w:val="28"/>
          <w:szCs w:val="28"/>
        </w:rPr>
        <w:t>ажное значени</w:t>
      </w:r>
      <w:r w:rsidR="007D6DE4">
        <w:rPr>
          <w:rFonts w:ascii="Times New Roman" w:hAnsi="Times New Roman" w:cs="Times New Roman"/>
          <w:sz w:val="28"/>
          <w:szCs w:val="28"/>
        </w:rPr>
        <w:t>е на уроках хореографии имеет</w:t>
      </w:r>
      <w:r w:rsidRPr="007D6DE4">
        <w:rPr>
          <w:rFonts w:ascii="Times New Roman" w:hAnsi="Times New Roman" w:cs="Times New Roman"/>
          <w:sz w:val="28"/>
          <w:szCs w:val="28"/>
        </w:rPr>
        <w:t xml:space="preserve"> ритмика, которая учит умению согласовать движения с музыкой.  Это умение называется музыкальностью. </w:t>
      </w:r>
      <w:r w:rsidR="00983586">
        <w:rPr>
          <w:rFonts w:ascii="Times New Roman" w:hAnsi="Times New Roman" w:cs="Times New Roman"/>
          <w:sz w:val="28"/>
          <w:szCs w:val="28"/>
        </w:rPr>
        <w:t>С</w:t>
      </w:r>
      <w:r w:rsidRPr="007D6DE4">
        <w:rPr>
          <w:rFonts w:ascii="Times New Roman" w:hAnsi="Times New Roman" w:cs="Times New Roman"/>
          <w:sz w:val="28"/>
          <w:szCs w:val="28"/>
        </w:rPr>
        <w:t xml:space="preserve"> целью более успешного, осознанного освоения музыкальных ритмов в занятиях хореографией проводятся специальные упражнения, музыкальные игры</w:t>
      </w:r>
    </w:p>
    <w:p w:rsidR="00684140" w:rsidRPr="007D6DE4" w:rsidRDefault="00684140" w:rsidP="002F31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DE4">
        <w:rPr>
          <w:rFonts w:ascii="Times New Roman" w:hAnsi="Times New Roman" w:cs="Times New Roman"/>
          <w:sz w:val="28"/>
          <w:szCs w:val="28"/>
        </w:rPr>
        <w:t>Сначала используются простые ритмы 2/4; 4/4; потом более сложные ¾; 6/8. Музыкальное сопровождение на уроках гимнастики должно быть высокохудожественным и разнообразным. Это отрывки</w:t>
      </w:r>
      <w:r>
        <w:rPr>
          <w:rFonts w:ascii="Times New Roman" w:hAnsi="Times New Roman" w:cs="Times New Roman"/>
          <w:sz w:val="28"/>
          <w:szCs w:val="28"/>
        </w:rPr>
        <w:t xml:space="preserve"> из симфоний и концертов, небольшие </w:t>
      </w:r>
      <w:r w:rsidRPr="007D6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DE4">
        <w:rPr>
          <w:rFonts w:ascii="Times New Roman" w:hAnsi="Times New Roman" w:cs="Times New Roman"/>
          <w:sz w:val="28"/>
          <w:szCs w:val="28"/>
        </w:rPr>
        <w:t>произведения (прелюдии, скерцо, сонатины, музыка песенно</w:t>
      </w:r>
      <w:r>
        <w:rPr>
          <w:rFonts w:ascii="Times New Roman" w:hAnsi="Times New Roman" w:cs="Times New Roman"/>
          <w:sz w:val="28"/>
          <w:szCs w:val="28"/>
        </w:rPr>
        <w:t xml:space="preserve">го жанра, джазовые композиции и </w:t>
      </w:r>
      <w:r w:rsidRPr="007D6DE4">
        <w:rPr>
          <w:rFonts w:ascii="Times New Roman" w:hAnsi="Times New Roman" w:cs="Times New Roman"/>
          <w:sz w:val="28"/>
          <w:szCs w:val="28"/>
        </w:rPr>
        <w:t xml:space="preserve">т.д.) </w:t>
      </w:r>
    </w:p>
    <w:p w:rsidR="000654CA" w:rsidRPr="007D6DE4" w:rsidRDefault="00684140" w:rsidP="00EC38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DE4">
        <w:rPr>
          <w:rFonts w:ascii="Times New Roman" w:hAnsi="Times New Roman" w:cs="Times New Roman"/>
          <w:sz w:val="28"/>
          <w:szCs w:val="28"/>
        </w:rPr>
        <w:t>Концертмейстер должен обладать чувством меры</w:t>
      </w:r>
      <w:r>
        <w:rPr>
          <w:rFonts w:ascii="Times New Roman" w:hAnsi="Times New Roman" w:cs="Times New Roman"/>
          <w:sz w:val="28"/>
          <w:szCs w:val="28"/>
        </w:rPr>
        <w:t>, художественным вкусом. Его задача состоит в</w:t>
      </w:r>
      <w:r w:rsidRPr="007D6DE4">
        <w:rPr>
          <w:rFonts w:ascii="Times New Roman" w:hAnsi="Times New Roman" w:cs="Times New Roman"/>
          <w:sz w:val="28"/>
          <w:szCs w:val="28"/>
        </w:rPr>
        <w:t xml:space="preserve"> грамотно</w:t>
      </w:r>
      <w:r>
        <w:rPr>
          <w:rFonts w:ascii="Times New Roman" w:hAnsi="Times New Roman" w:cs="Times New Roman"/>
          <w:sz w:val="28"/>
          <w:szCs w:val="28"/>
        </w:rPr>
        <w:t>м подборе произведений</w:t>
      </w:r>
      <w:r w:rsidRPr="007D6DE4">
        <w:rPr>
          <w:rFonts w:ascii="Times New Roman" w:hAnsi="Times New Roman" w:cs="Times New Roman"/>
          <w:sz w:val="28"/>
          <w:szCs w:val="28"/>
        </w:rPr>
        <w:t>, которые точно согласуются с учебными за</w:t>
      </w:r>
      <w:r>
        <w:rPr>
          <w:rFonts w:ascii="Times New Roman" w:hAnsi="Times New Roman" w:cs="Times New Roman"/>
          <w:sz w:val="28"/>
          <w:szCs w:val="28"/>
        </w:rPr>
        <w:t>дания</w:t>
      </w:r>
      <w:r w:rsidR="00EC38E8">
        <w:rPr>
          <w:rFonts w:ascii="Times New Roman" w:hAnsi="Times New Roman" w:cs="Times New Roman"/>
          <w:sz w:val="28"/>
          <w:szCs w:val="28"/>
        </w:rPr>
        <w:t xml:space="preserve">ми, и в то же время не являются </w:t>
      </w:r>
      <w:r w:rsidR="00EC38E8" w:rsidRPr="007D6DE4">
        <w:rPr>
          <w:rFonts w:ascii="Times New Roman" w:hAnsi="Times New Roman" w:cs="Times New Roman"/>
          <w:sz w:val="28"/>
          <w:szCs w:val="28"/>
        </w:rPr>
        <w:t>монотонными</w:t>
      </w:r>
      <w:r w:rsidR="00EC38E8" w:rsidRPr="00EC38E8">
        <w:rPr>
          <w:rFonts w:ascii="Times New Roman" w:hAnsi="Times New Roman" w:cs="Times New Roman"/>
          <w:sz w:val="28"/>
          <w:szCs w:val="28"/>
        </w:rPr>
        <w:t xml:space="preserve"> </w:t>
      </w:r>
      <w:r w:rsidR="00EC38E8">
        <w:rPr>
          <w:rFonts w:ascii="Times New Roman" w:hAnsi="Times New Roman" w:cs="Times New Roman"/>
          <w:sz w:val="28"/>
          <w:szCs w:val="28"/>
        </w:rPr>
        <w:t xml:space="preserve">и </w:t>
      </w:r>
      <w:r w:rsidRPr="00EC38E8">
        <w:rPr>
          <w:rFonts w:ascii="Times New Roman" w:hAnsi="Times New Roman" w:cs="Times New Roman"/>
          <w:sz w:val="28"/>
          <w:szCs w:val="28"/>
        </w:rPr>
        <w:t>отвлеченными</w:t>
      </w:r>
      <w:r w:rsidR="00EC38E8">
        <w:rPr>
          <w:rFonts w:ascii="Times New Roman" w:hAnsi="Times New Roman" w:cs="Times New Roman"/>
          <w:sz w:val="28"/>
          <w:szCs w:val="28"/>
        </w:rPr>
        <w:t xml:space="preserve">. </w:t>
      </w:r>
      <w:r w:rsidRPr="007D6DE4">
        <w:rPr>
          <w:rFonts w:ascii="Times New Roman" w:hAnsi="Times New Roman" w:cs="Times New Roman"/>
          <w:sz w:val="28"/>
          <w:szCs w:val="28"/>
        </w:rPr>
        <w:t>Общими канонами для подбора музыкальных произведений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EC3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DE4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7D6DE4">
        <w:rPr>
          <w:rFonts w:ascii="Times New Roman" w:hAnsi="Times New Roman" w:cs="Times New Roman"/>
          <w:sz w:val="28"/>
          <w:szCs w:val="28"/>
        </w:rPr>
        <w:t>, образн</w:t>
      </w:r>
      <w:r w:rsidR="00EC38E8">
        <w:rPr>
          <w:rFonts w:ascii="Times New Roman" w:hAnsi="Times New Roman" w:cs="Times New Roman"/>
          <w:sz w:val="28"/>
          <w:szCs w:val="28"/>
        </w:rPr>
        <w:t xml:space="preserve">ость, оптимистический характер, </w:t>
      </w:r>
      <w:r w:rsidRPr="007D6DE4">
        <w:rPr>
          <w:rFonts w:ascii="Times New Roman" w:hAnsi="Times New Roman" w:cs="Times New Roman"/>
          <w:sz w:val="28"/>
          <w:szCs w:val="28"/>
        </w:rPr>
        <w:t>завершенность мелодии. Правильно подобранное сопровождени</w:t>
      </w:r>
      <w:r>
        <w:rPr>
          <w:rFonts w:ascii="Times New Roman" w:hAnsi="Times New Roman" w:cs="Times New Roman"/>
          <w:sz w:val="28"/>
          <w:szCs w:val="28"/>
        </w:rPr>
        <w:t xml:space="preserve">е обогащает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духовный мир гимнасток, </w:t>
      </w:r>
      <w:r w:rsidRPr="007D6DE4">
        <w:rPr>
          <w:rFonts w:ascii="Times New Roman" w:hAnsi="Times New Roman" w:cs="Times New Roman"/>
          <w:sz w:val="28"/>
          <w:szCs w:val="28"/>
        </w:rPr>
        <w:t xml:space="preserve">способствует выработке культуры и красоты движений, а так же развитию чувства коллективного ритма. </w:t>
      </w:r>
    </w:p>
    <w:p w:rsidR="000654CA" w:rsidRPr="004478A7" w:rsidRDefault="000654CA" w:rsidP="00EC38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8A7">
        <w:rPr>
          <w:rFonts w:ascii="Times New Roman" w:hAnsi="Times New Roman" w:cs="Times New Roman"/>
          <w:bCs/>
          <w:sz w:val="28"/>
          <w:szCs w:val="28"/>
        </w:rPr>
        <w:t>Групповые ритмические</w:t>
      </w:r>
      <w:r w:rsidR="007D6DE4" w:rsidRPr="00447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8A7">
        <w:rPr>
          <w:rFonts w:ascii="Times New Roman" w:hAnsi="Times New Roman" w:cs="Times New Roman"/>
          <w:bCs/>
          <w:sz w:val="28"/>
          <w:szCs w:val="28"/>
        </w:rPr>
        <w:t>упражнения</w:t>
      </w:r>
      <w:r w:rsidR="00983586" w:rsidRPr="00447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8A7">
        <w:rPr>
          <w:rFonts w:ascii="Times New Roman" w:hAnsi="Times New Roman" w:cs="Times New Roman"/>
          <w:bCs/>
          <w:sz w:val="28"/>
          <w:szCs w:val="28"/>
        </w:rPr>
        <w:t>применяемые в гимнастике:</w:t>
      </w:r>
    </w:p>
    <w:p w:rsidR="00983586" w:rsidRPr="004478A7" w:rsidRDefault="00937177" w:rsidP="00EC38E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6DE4">
        <w:rPr>
          <w:rFonts w:ascii="Times New Roman" w:hAnsi="Times New Roman" w:cs="Times New Roman"/>
          <w:sz w:val="28"/>
          <w:szCs w:val="28"/>
        </w:rPr>
        <w:t>Х</w:t>
      </w:r>
      <w:r w:rsidR="00983586">
        <w:rPr>
          <w:rFonts w:ascii="Times New Roman" w:hAnsi="Times New Roman" w:cs="Times New Roman"/>
          <w:sz w:val="28"/>
          <w:szCs w:val="28"/>
        </w:rPr>
        <w:t>лопки на каждую четверть, на 1-</w:t>
      </w:r>
      <w:r w:rsidRPr="007D6DE4">
        <w:rPr>
          <w:rFonts w:ascii="Times New Roman" w:hAnsi="Times New Roman" w:cs="Times New Roman"/>
          <w:sz w:val="28"/>
          <w:szCs w:val="28"/>
        </w:rPr>
        <w:t>ую четверть такта, н</w:t>
      </w:r>
      <w:r w:rsidR="00983586">
        <w:rPr>
          <w:rFonts w:ascii="Times New Roman" w:hAnsi="Times New Roman" w:cs="Times New Roman"/>
          <w:sz w:val="28"/>
          <w:szCs w:val="28"/>
        </w:rPr>
        <w:t xml:space="preserve">а каждую долю такта, с паузой и </w:t>
      </w:r>
      <w:r w:rsidRPr="007D6DE4">
        <w:rPr>
          <w:rFonts w:ascii="Times New Roman" w:hAnsi="Times New Roman" w:cs="Times New Roman"/>
          <w:sz w:val="28"/>
          <w:szCs w:val="28"/>
        </w:rPr>
        <w:t xml:space="preserve">т.д.; </w:t>
      </w:r>
    </w:p>
    <w:p w:rsidR="001F1806" w:rsidRPr="007D6DE4" w:rsidRDefault="00937177" w:rsidP="00EC38E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6DE4">
        <w:rPr>
          <w:rFonts w:ascii="Times New Roman" w:hAnsi="Times New Roman" w:cs="Times New Roman"/>
          <w:sz w:val="28"/>
          <w:szCs w:val="28"/>
        </w:rPr>
        <w:t xml:space="preserve">Разновидности шагов и бега в разном темпе; </w:t>
      </w:r>
    </w:p>
    <w:p w:rsidR="00983586" w:rsidRPr="00E70811" w:rsidRDefault="00937177" w:rsidP="00E70811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811">
        <w:rPr>
          <w:rFonts w:ascii="Times New Roman" w:hAnsi="Times New Roman" w:cs="Times New Roman"/>
          <w:sz w:val="28"/>
          <w:szCs w:val="28"/>
        </w:rPr>
        <w:t xml:space="preserve">Разновидности шагов и бега с хлопками в разном ритме и темпе; </w:t>
      </w:r>
    </w:p>
    <w:p w:rsidR="001F1806" w:rsidRPr="007D6DE4" w:rsidRDefault="00983586" w:rsidP="00EC38E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3586">
        <w:rPr>
          <w:rFonts w:ascii="Times New Roman" w:hAnsi="Times New Roman" w:cs="Times New Roman"/>
          <w:sz w:val="28"/>
          <w:szCs w:val="28"/>
        </w:rPr>
        <w:t>Дирижирование;</w:t>
      </w:r>
    </w:p>
    <w:p w:rsidR="004478A7" w:rsidRPr="00EC38E8" w:rsidRDefault="00A619D7" w:rsidP="00EC38E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игры.</w:t>
      </w:r>
      <w:r w:rsidR="00937177" w:rsidRPr="007D6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140" w:rsidRDefault="004478A7" w:rsidP="00EC38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A7">
        <w:rPr>
          <w:rFonts w:ascii="Times New Roman" w:hAnsi="Times New Roman" w:cs="Times New Roman"/>
          <w:b/>
          <w:sz w:val="28"/>
          <w:szCs w:val="28"/>
        </w:rPr>
        <w:t>Варианты ритмических упражнений для I ступени обучения</w:t>
      </w:r>
      <w:r w:rsidR="00EC38E8">
        <w:rPr>
          <w:rFonts w:ascii="Times New Roman" w:hAnsi="Times New Roman" w:cs="Times New Roman"/>
          <w:b/>
          <w:sz w:val="28"/>
          <w:szCs w:val="28"/>
        </w:rPr>
        <w:t>:</w:t>
      </w:r>
    </w:p>
    <w:p w:rsidR="00EC38E8" w:rsidRDefault="004478A7" w:rsidP="00EC38E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8A7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на всей ступне и на полупальцах</w:t>
      </w:r>
      <w:r w:rsidR="00EC38E8">
        <w:rPr>
          <w:rFonts w:ascii="Times New Roman" w:hAnsi="Times New Roman" w:cs="Times New Roman"/>
          <w:sz w:val="28"/>
          <w:szCs w:val="28"/>
        </w:rPr>
        <w:t>.</w:t>
      </w:r>
      <w:r w:rsidRPr="00447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8E8" w:rsidRPr="00EC38E8" w:rsidRDefault="004478A7" w:rsidP="00EC38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8E8">
        <w:rPr>
          <w:rFonts w:ascii="Times New Roman" w:hAnsi="Times New Roman" w:cs="Times New Roman"/>
          <w:i/>
          <w:sz w:val="28"/>
          <w:szCs w:val="28"/>
        </w:rPr>
        <w:t xml:space="preserve">Муз. Д. </w:t>
      </w:r>
      <w:proofErr w:type="spellStart"/>
      <w:r w:rsidRPr="00EC38E8">
        <w:rPr>
          <w:rFonts w:ascii="Times New Roman" w:hAnsi="Times New Roman" w:cs="Times New Roman"/>
          <w:i/>
          <w:sz w:val="28"/>
          <w:szCs w:val="28"/>
        </w:rPr>
        <w:t>Кабалевский</w:t>
      </w:r>
      <w:proofErr w:type="spellEnd"/>
      <w:r w:rsidRPr="00EC38E8">
        <w:rPr>
          <w:rFonts w:ascii="Times New Roman" w:hAnsi="Times New Roman" w:cs="Times New Roman"/>
          <w:i/>
          <w:sz w:val="28"/>
          <w:szCs w:val="28"/>
        </w:rPr>
        <w:t>. Рондо-марш</w:t>
      </w:r>
    </w:p>
    <w:p w:rsidR="004478A7" w:rsidRPr="00D50884" w:rsidRDefault="004478A7" w:rsidP="00EC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84">
        <w:rPr>
          <w:rFonts w:ascii="Times New Roman" w:hAnsi="Times New Roman" w:cs="Times New Roman"/>
          <w:sz w:val="28"/>
          <w:szCs w:val="28"/>
        </w:rPr>
        <w:t>1-я часть –</w:t>
      </w:r>
      <w:r w:rsidR="00D50884">
        <w:rPr>
          <w:rFonts w:ascii="Times New Roman" w:hAnsi="Times New Roman" w:cs="Times New Roman"/>
          <w:sz w:val="28"/>
          <w:szCs w:val="28"/>
        </w:rPr>
        <w:t xml:space="preserve"> </w:t>
      </w:r>
      <w:r w:rsidR="00AA0379" w:rsidRPr="00D50884">
        <w:rPr>
          <w:rFonts w:ascii="Times New Roman" w:hAnsi="Times New Roman" w:cs="Times New Roman"/>
          <w:sz w:val="28"/>
          <w:szCs w:val="28"/>
        </w:rPr>
        <w:t>бодрый шаг</w:t>
      </w:r>
      <w:r w:rsidRPr="00D50884">
        <w:rPr>
          <w:rFonts w:ascii="Times New Roman" w:hAnsi="Times New Roman" w:cs="Times New Roman"/>
          <w:sz w:val="28"/>
          <w:szCs w:val="28"/>
        </w:rPr>
        <w:t>, четкая остановка в конце.</w:t>
      </w:r>
    </w:p>
    <w:p w:rsidR="004478A7" w:rsidRPr="00D50884" w:rsidRDefault="004478A7" w:rsidP="00EC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84">
        <w:rPr>
          <w:rFonts w:ascii="Times New Roman" w:hAnsi="Times New Roman" w:cs="Times New Roman"/>
          <w:sz w:val="28"/>
          <w:szCs w:val="28"/>
        </w:rPr>
        <w:t>2-я часть</w:t>
      </w:r>
      <w:r w:rsidR="00AA0379" w:rsidRPr="00D50884">
        <w:rPr>
          <w:rFonts w:ascii="Times New Roman" w:hAnsi="Times New Roman" w:cs="Times New Roman"/>
          <w:sz w:val="28"/>
          <w:szCs w:val="28"/>
        </w:rPr>
        <w:t xml:space="preserve"> </w:t>
      </w:r>
      <w:r w:rsidRPr="00D50884">
        <w:rPr>
          <w:rFonts w:ascii="Times New Roman" w:hAnsi="Times New Roman" w:cs="Times New Roman"/>
          <w:sz w:val="28"/>
          <w:szCs w:val="28"/>
        </w:rPr>
        <w:t>(звучит тихо) – ходьба на полупальцах</w:t>
      </w:r>
      <w:r w:rsidR="00AA0379" w:rsidRPr="00D50884">
        <w:rPr>
          <w:rFonts w:ascii="Times New Roman" w:hAnsi="Times New Roman" w:cs="Times New Roman"/>
          <w:sz w:val="28"/>
          <w:szCs w:val="28"/>
        </w:rPr>
        <w:t>.</w:t>
      </w:r>
    </w:p>
    <w:p w:rsidR="00D50884" w:rsidRDefault="004478A7" w:rsidP="00D50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84">
        <w:rPr>
          <w:rFonts w:ascii="Times New Roman" w:hAnsi="Times New Roman" w:cs="Times New Roman"/>
          <w:sz w:val="28"/>
          <w:szCs w:val="28"/>
        </w:rPr>
        <w:t xml:space="preserve">3-я часть </w:t>
      </w:r>
      <w:r w:rsidR="00AA0379" w:rsidRPr="00D50884">
        <w:rPr>
          <w:rFonts w:ascii="Times New Roman" w:hAnsi="Times New Roman" w:cs="Times New Roman"/>
          <w:sz w:val="28"/>
          <w:szCs w:val="28"/>
        </w:rPr>
        <w:t>–</w:t>
      </w:r>
      <w:r w:rsidRPr="00D50884">
        <w:rPr>
          <w:rFonts w:ascii="Times New Roman" w:hAnsi="Times New Roman" w:cs="Times New Roman"/>
          <w:sz w:val="28"/>
          <w:szCs w:val="28"/>
        </w:rPr>
        <w:t xml:space="preserve"> </w:t>
      </w:r>
      <w:r w:rsidR="00AA0379" w:rsidRPr="00D50884">
        <w:rPr>
          <w:rFonts w:ascii="Times New Roman" w:hAnsi="Times New Roman" w:cs="Times New Roman"/>
          <w:sz w:val="28"/>
          <w:szCs w:val="28"/>
        </w:rPr>
        <w:t>с</w:t>
      </w:r>
      <w:r w:rsidR="00EC38E8">
        <w:rPr>
          <w:rFonts w:ascii="Times New Roman" w:hAnsi="Times New Roman" w:cs="Times New Roman"/>
          <w:sz w:val="28"/>
          <w:szCs w:val="28"/>
        </w:rPr>
        <w:t>нова повторяется энергичный шаг.</w:t>
      </w:r>
    </w:p>
    <w:p w:rsidR="002F3131" w:rsidRPr="00D50884" w:rsidRDefault="002F3131" w:rsidP="00D50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79" w:rsidRDefault="00AA0379" w:rsidP="00AA03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шаг и поскоки</w:t>
      </w:r>
    </w:p>
    <w:p w:rsidR="00AA0379" w:rsidRPr="00EC38E8" w:rsidRDefault="00AA0379" w:rsidP="00EC38E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38E8">
        <w:rPr>
          <w:rFonts w:ascii="Times New Roman" w:hAnsi="Times New Roman" w:cs="Times New Roman"/>
          <w:i/>
          <w:sz w:val="28"/>
          <w:szCs w:val="28"/>
        </w:rPr>
        <w:t xml:space="preserve">Муз. Английская народная мелодия. Обработка Л. </w:t>
      </w:r>
      <w:proofErr w:type="spellStart"/>
      <w:r w:rsidRPr="00EC38E8">
        <w:rPr>
          <w:rFonts w:ascii="Times New Roman" w:hAnsi="Times New Roman" w:cs="Times New Roman"/>
          <w:i/>
          <w:sz w:val="28"/>
          <w:szCs w:val="28"/>
        </w:rPr>
        <w:t>Вишкарева</w:t>
      </w:r>
      <w:proofErr w:type="spellEnd"/>
    </w:p>
    <w:p w:rsidR="00AA0379" w:rsidRPr="00D50884" w:rsidRDefault="00AA0379" w:rsidP="00D50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84">
        <w:rPr>
          <w:rFonts w:ascii="Times New Roman" w:hAnsi="Times New Roman" w:cs="Times New Roman"/>
          <w:sz w:val="28"/>
          <w:szCs w:val="28"/>
        </w:rPr>
        <w:t xml:space="preserve">1-я часть и её повторение – энергичный шаг </w:t>
      </w:r>
      <w:r w:rsidRPr="00E158A6">
        <w:rPr>
          <w:rFonts w:ascii="Times New Roman" w:hAnsi="Times New Roman" w:cs="Times New Roman"/>
          <w:sz w:val="28"/>
          <w:szCs w:val="28"/>
        </w:rPr>
        <w:t>с высоким поднятием бедра</w:t>
      </w:r>
      <w:r w:rsidRPr="00D50884">
        <w:rPr>
          <w:rFonts w:ascii="Times New Roman" w:hAnsi="Times New Roman" w:cs="Times New Roman"/>
          <w:sz w:val="28"/>
          <w:szCs w:val="28"/>
        </w:rPr>
        <w:t>, четкая остановка в конце.</w:t>
      </w:r>
    </w:p>
    <w:p w:rsidR="00AA0379" w:rsidRDefault="00AA0379" w:rsidP="00D50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84">
        <w:rPr>
          <w:rFonts w:ascii="Times New Roman" w:hAnsi="Times New Roman" w:cs="Times New Roman"/>
          <w:sz w:val="28"/>
          <w:szCs w:val="28"/>
        </w:rPr>
        <w:t xml:space="preserve">2-я часть (звучит легко и </w:t>
      </w:r>
      <w:proofErr w:type="spellStart"/>
      <w:r w:rsidRPr="00D50884">
        <w:rPr>
          <w:rFonts w:ascii="Times New Roman" w:hAnsi="Times New Roman" w:cs="Times New Roman"/>
          <w:sz w:val="28"/>
          <w:szCs w:val="28"/>
        </w:rPr>
        <w:t>полетно</w:t>
      </w:r>
      <w:proofErr w:type="spellEnd"/>
      <w:r w:rsidRPr="00D50884">
        <w:rPr>
          <w:rFonts w:ascii="Times New Roman" w:hAnsi="Times New Roman" w:cs="Times New Roman"/>
          <w:sz w:val="28"/>
          <w:szCs w:val="28"/>
        </w:rPr>
        <w:t>) – движение легкими поскоками.</w:t>
      </w:r>
    </w:p>
    <w:p w:rsidR="00D2647C" w:rsidRPr="00D50884" w:rsidRDefault="00D2647C" w:rsidP="00D50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79" w:rsidRDefault="00AA0379" w:rsidP="00AA037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Галоп и высокий бег</w:t>
      </w:r>
    </w:p>
    <w:p w:rsidR="00C84C3E" w:rsidRDefault="00AA0379" w:rsidP="00EC38E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38E8">
        <w:rPr>
          <w:rFonts w:ascii="Times New Roman" w:hAnsi="Times New Roman" w:cs="Times New Roman"/>
          <w:i/>
          <w:sz w:val="28"/>
          <w:szCs w:val="28"/>
        </w:rPr>
        <w:t xml:space="preserve">Муз. Д. </w:t>
      </w:r>
      <w:proofErr w:type="spellStart"/>
      <w:r w:rsidRPr="00EC38E8">
        <w:rPr>
          <w:rFonts w:ascii="Times New Roman" w:hAnsi="Times New Roman" w:cs="Times New Roman"/>
          <w:i/>
          <w:sz w:val="28"/>
          <w:szCs w:val="28"/>
        </w:rPr>
        <w:t>Кабалевский</w:t>
      </w:r>
      <w:proofErr w:type="spellEnd"/>
      <w:r w:rsidRPr="00EC38E8">
        <w:rPr>
          <w:rFonts w:ascii="Times New Roman" w:hAnsi="Times New Roman" w:cs="Times New Roman"/>
          <w:i/>
          <w:sz w:val="28"/>
          <w:szCs w:val="28"/>
        </w:rPr>
        <w:t>. Галоп</w:t>
      </w:r>
    </w:p>
    <w:p w:rsidR="00AA0379" w:rsidRPr="00C84C3E" w:rsidRDefault="00AA0379" w:rsidP="00C84C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C3E">
        <w:rPr>
          <w:rFonts w:ascii="Times New Roman" w:hAnsi="Times New Roman" w:cs="Times New Roman"/>
          <w:sz w:val="28"/>
          <w:szCs w:val="28"/>
        </w:rPr>
        <w:t xml:space="preserve">Такты 1-8 – движение </w:t>
      </w:r>
      <w:r w:rsidR="00C84C3E">
        <w:rPr>
          <w:rFonts w:ascii="Times New Roman" w:hAnsi="Times New Roman" w:cs="Times New Roman"/>
          <w:sz w:val="28"/>
          <w:szCs w:val="28"/>
        </w:rPr>
        <w:t xml:space="preserve">легким </w:t>
      </w:r>
      <w:r w:rsidRPr="00C84C3E">
        <w:rPr>
          <w:rFonts w:ascii="Times New Roman" w:hAnsi="Times New Roman" w:cs="Times New Roman"/>
          <w:sz w:val="28"/>
          <w:szCs w:val="28"/>
        </w:rPr>
        <w:t>галопом.</w:t>
      </w:r>
    </w:p>
    <w:p w:rsidR="00AA0379" w:rsidRPr="00D50884" w:rsidRDefault="00AA0379" w:rsidP="00EC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84">
        <w:rPr>
          <w:rFonts w:ascii="Times New Roman" w:hAnsi="Times New Roman" w:cs="Times New Roman"/>
          <w:sz w:val="28"/>
          <w:szCs w:val="28"/>
        </w:rPr>
        <w:t xml:space="preserve">Такты 9-16 – </w:t>
      </w:r>
      <w:r w:rsidRPr="00E158A6">
        <w:rPr>
          <w:rFonts w:ascii="Times New Roman" w:hAnsi="Times New Roman" w:cs="Times New Roman"/>
          <w:sz w:val="28"/>
          <w:szCs w:val="28"/>
        </w:rPr>
        <w:t>бег с высоким поднятием бедра</w:t>
      </w:r>
      <w:r w:rsidR="00D50884" w:rsidRPr="00E158A6">
        <w:rPr>
          <w:rFonts w:ascii="Times New Roman" w:hAnsi="Times New Roman" w:cs="Times New Roman"/>
          <w:sz w:val="28"/>
          <w:szCs w:val="28"/>
        </w:rPr>
        <w:t>,</w:t>
      </w:r>
      <w:r w:rsidR="00D50884" w:rsidRPr="00D508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C3E">
        <w:rPr>
          <w:rFonts w:ascii="Times New Roman" w:hAnsi="Times New Roman" w:cs="Times New Roman"/>
          <w:sz w:val="28"/>
          <w:szCs w:val="28"/>
        </w:rPr>
        <w:t>шаг равен одной четверти</w:t>
      </w:r>
      <w:r w:rsidR="00D50884" w:rsidRPr="00D50884">
        <w:rPr>
          <w:rFonts w:ascii="Times New Roman" w:hAnsi="Times New Roman" w:cs="Times New Roman"/>
          <w:sz w:val="28"/>
          <w:szCs w:val="28"/>
        </w:rPr>
        <w:t>.</w:t>
      </w:r>
    </w:p>
    <w:p w:rsidR="00D50884" w:rsidRPr="00D50884" w:rsidRDefault="00D50884" w:rsidP="0015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84">
        <w:rPr>
          <w:rFonts w:ascii="Times New Roman" w:hAnsi="Times New Roman" w:cs="Times New Roman"/>
          <w:sz w:val="28"/>
          <w:szCs w:val="28"/>
        </w:rPr>
        <w:t>Такты 17-24- легкий галоп, с последним аккордом четкая остановка прыжком с одой ноги на две.</w:t>
      </w:r>
    </w:p>
    <w:p w:rsidR="00D50884" w:rsidRPr="00D2647C" w:rsidRDefault="00D50884" w:rsidP="00157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84">
        <w:rPr>
          <w:rFonts w:ascii="Times New Roman" w:hAnsi="Times New Roman" w:cs="Times New Roman"/>
          <w:sz w:val="28"/>
          <w:szCs w:val="28"/>
        </w:rPr>
        <w:t>Характер движений должен отражать динамичность и легкость музыкального звучания.</w:t>
      </w:r>
    </w:p>
    <w:p w:rsidR="00D50884" w:rsidRDefault="00D50884" w:rsidP="00D5088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змейкой</w:t>
      </w:r>
    </w:p>
    <w:p w:rsidR="00D50884" w:rsidRPr="00EC38E8" w:rsidRDefault="00D50884" w:rsidP="002235C4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38E8">
        <w:rPr>
          <w:rFonts w:ascii="Times New Roman" w:hAnsi="Times New Roman" w:cs="Times New Roman"/>
          <w:i/>
          <w:sz w:val="28"/>
          <w:szCs w:val="28"/>
        </w:rPr>
        <w:t>Муз. Щербачев. Куранты</w:t>
      </w:r>
    </w:p>
    <w:p w:rsidR="00D50884" w:rsidRPr="00D50884" w:rsidRDefault="00D50884" w:rsidP="0022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84">
        <w:rPr>
          <w:rFonts w:ascii="Times New Roman" w:hAnsi="Times New Roman" w:cs="Times New Roman"/>
          <w:sz w:val="28"/>
          <w:szCs w:val="28"/>
        </w:rPr>
        <w:t>Гимнастки следуют пружинистым шагом (с пятки на носок) за ведущим, который движется «змейкой»</w:t>
      </w:r>
      <w:r w:rsidR="001579DB">
        <w:rPr>
          <w:rFonts w:ascii="Times New Roman" w:hAnsi="Times New Roman" w:cs="Times New Roman"/>
          <w:sz w:val="28"/>
          <w:szCs w:val="28"/>
        </w:rPr>
        <w:t>.</w:t>
      </w:r>
    </w:p>
    <w:p w:rsidR="00D50884" w:rsidRDefault="00D50884" w:rsidP="0022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84">
        <w:rPr>
          <w:rFonts w:ascii="Times New Roman" w:hAnsi="Times New Roman" w:cs="Times New Roman"/>
          <w:sz w:val="28"/>
          <w:szCs w:val="28"/>
        </w:rPr>
        <w:t>Движение передает спокойный «вьющийся» характер мелодической линии музыки</w:t>
      </w:r>
      <w:r w:rsidR="001579DB">
        <w:rPr>
          <w:rFonts w:ascii="Times New Roman" w:hAnsi="Times New Roman" w:cs="Times New Roman"/>
          <w:sz w:val="28"/>
          <w:szCs w:val="28"/>
        </w:rPr>
        <w:t>.</w:t>
      </w:r>
    </w:p>
    <w:p w:rsidR="002235C4" w:rsidRDefault="002235C4" w:rsidP="0022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7C" w:rsidRDefault="00D2647C" w:rsidP="002235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Качание рук и «мельница»</w:t>
      </w:r>
    </w:p>
    <w:p w:rsidR="00D2647C" w:rsidRPr="002235C4" w:rsidRDefault="00D2647C" w:rsidP="002235C4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5C4">
        <w:rPr>
          <w:rFonts w:ascii="Times New Roman" w:hAnsi="Times New Roman" w:cs="Times New Roman"/>
          <w:i/>
          <w:sz w:val="28"/>
          <w:szCs w:val="28"/>
        </w:rPr>
        <w:t>Муз. Английская народная мелодия</w:t>
      </w:r>
    </w:p>
    <w:p w:rsidR="00D2647C" w:rsidRPr="001239CD" w:rsidRDefault="00D2647C" w:rsidP="0022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9CD">
        <w:rPr>
          <w:rFonts w:ascii="Times New Roman" w:hAnsi="Times New Roman" w:cs="Times New Roman"/>
          <w:sz w:val="28"/>
          <w:szCs w:val="28"/>
        </w:rPr>
        <w:t>И.П</w:t>
      </w:r>
      <w:r w:rsidR="00C84C3E">
        <w:rPr>
          <w:rFonts w:ascii="Times New Roman" w:hAnsi="Times New Roman" w:cs="Times New Roman"/>
          <w:sz w:val="28"/>
          <w:szCs w:val="28"/>
        </w:rPr>
        <w:t>. – основная стойка - стопы</w:t>
      </w:r>
      <w:r w:rsidRPr="001239CD">
        <w:rPr>
          <w:rFonts w:ascii="Times New Roman" w:hAnsi="Times New Roman" w:cs="Times New Roman"/>
          <w:sz w:val="28"/>
          <w:szCs w:val="28"/>
        </w:rPr>
        <w:t xml:space="preserve"> вместе, руки в стороны</w:t>
      </w:r>
      <w:r w:rsidR="00C84C3E">
        <w:rPr>
          <w:rFonts w:ascii="Times New Roman" w:hAnsi="Times New Roman" w:cs="Times New Roman"/>
          <w:sz w:val="28"/>
          <w:szCs w:val="28"/>
        </w:rPr>
        <w:t>.</w:t>
      </w:r>
    </w:p>
    <w:p w:rsidR="00D2647C" w:rsidRPr="001239CD" w:rsidRDefault="00C84C3E" w:rsidP="0015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часть – </w:t>
      </w:r>
      <w:r w:rsidR="00D2647C" w:rsidRPr="001239CD">
        <w:rPr>
          <w:rFonts w:ascii="Times New Roman" w:hAnsi="Times New Roman" w:cs="Times New Roman"/>
          <w:sz w:val="28"/>
          <w:szCs w:val="28"/>
        </w:rPr>
        <w:t>слегка пружинят в коленях, на нечет</w:t>
      </w:r>
      <w:r>
        <w:rPr>
          <w:rFonts w:ascii="Times New Roman" w:hAnsi="Times New Roman" w:cs="Times New Roman"/>
          <w:sz w:val="28"/>
          <w:szCs w:val="28"/>
        </w:rPr>
        <w:t>ных тактах скрещивание рук</w:t>
      </w:r>
      <w:r w:rsidR="00D2647C" w:rsidRPr="00123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уровне груди, на четных – разведение рук во вторую позицию</w:t>
      </w:r>
      <w:r w:rsidR="00D2647C" w:rsidRPr="001239CD">
        <w:rPr>
          <w:rFonts w:ascii="Times New Roman" w:hAnsi="Times New Roman" w:cs="Times New Roman"/>
          <w:sz w:val="28"/>
          <w:szCs w:val="28"/>
        </w:rPr>
        <w:t>.</w:t>
      </w:r>
    </w:p>
    <w:p w:rsidR="001239CD" w:rsidRPr="002235C4" w:rsidRDefault="00D2647C" w:rsidP="00223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CD">
        <w:rPr>
          <w:rFonts w:ascii="Times New Roman" w:hAnsi="Times New Roman" w:cs="Times New Roman"/>
          <w:sz w:val="28"/>
          <w:szCs w:val="28"/>
        </w:rPr>
        <w:t xml:space="preserve">2-я часть - «мельница» Продолжая пружинить в коленях, дети взмахом на каждый такт </w:t>
      </w:r>
      <w:r w:rsidR="001239CD" w:rsidRPr="001239CD">
        <w:rPr>
          <w:rFonts w:ascii="Times New Roman" w:hAnsi="Times New Roman" w:cs="Times New Roman"/>
          <w:sz w:val="28"/>
          <w:szCs w:val="28"/>
        </w:rPr>
        <w:t>описывают большие круги руками. С окончанием музыки руки и голова плавно опускаются вниз.</w:t>
      </w:r>
    </w:p>
    <w:p w:rsidR="001239CD" w:rsidRDefault="001239CD" w:rsidP="001239C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 хлопками</w:t>
      </w:r>
    </w:p>
    <w:p w:rsidR="001239CD" w:rsidRPr="002235C4" w:rsidRDefault="001239CD" w:rsidP="002235C4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5C4">
        <w:rPr>
          <w:rFonts w:ascii="Times New Roman" w:hAnsi="Times New Roman" w:cs="Times New Roman"/>
          <w:i/>
          <w:sz w:val="28"/>
          <w:szCs w:val="28"/>
        </w:rPr>
        <w:t>Муз. Ф. Шуберт. Вальс</w:t>
      </w:r>
    </w:p>
    <w:p w:rsidR="001239CD" w:rsidRPr="001239CD" w:rsidRDefault="001239CD" w:rsidP="00223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CD">
        <w:rPr>
          <w:rFonts w:ascii="Times New Roman" w:hAnsi="Times New Roman" w:cs="Times New Roman"/>
          <w:sz w:val="28"/>
          <w:szCs w:val="28"/>
        </w:rPr>
        <w:t>И.П. – основная стойка- руки за спиной</w:t>
      </w:r>
      <w:r w:rsidR="00C84C3E">
        <w:rPr>
          <w:rFonts w:ascii="Times New Roman" w:hAnsi="Times New Roman" w:cs="Times New Roman"/>
          <w:sz w:val="28"/>
          <w:szCs w:val="28"/>
        </w:rPr>
        <w:t>.</w:t>
      </w:r>
    </w:p>
    <w:p w:rsidR="001239CD" w:rsidRPr="001239CD" w:rsidRDefault="001239CD" w:rsidP="0015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CD">
        <w:rPr>
          <w:rFonts w:ascii="Times New Roman" w:hAnsi="Times New Roman" w:cs="Times New Roman"/>
          <w:sz w:val="28"/>
          <w:szCs w:val="28"/>
        </w:rPr>
        <w:t>Такты 1-2 – дети плавно поднимают</w:t>
      </w:r>
      <w:r w:rsidRPr="00E158A6">
        <w:rPr>
          <w:rFonts w:ascii="Times New Roman" w:hAnsi="Times New Roman" w:cs="Times New Roman"/>
          <w:sz w:val="28"/>
          <w:szCs w:val="28"/>
        </w:rPr>
        <w:t xml:space="preserve"> руки на уровне груди</w:t>
      </w:r>
      <w:r w:rsidRPr="001239C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239CD">
        <w:rPr>
          <w:rFonts w:ascii="Times New Roman" w:hAnsi="Times New Roman" w:cs="Times New Roman"/>
          <w:sz w:val="28"/>
          <w:szCs w:val="28"/>
        </w:rPr>
        <w:t>легко и</w:t>
      </w:r>
      <w:r w:rsidRPr="00123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9CD">
        <w:rPr>
          <w:rFonts w:ascii="Times New Roman" w:hAnsi="Times New Roman" w:cs="Times New Roman"/>
          <w:sz w:val="28"/>
          <w:szCs w:val="28"/>
        </w:rPr>
        <w:t>четко хлопают 3 раза в ладоши.</w:t>
      </w:r>
    </w:p>
    <w:p w:rsidR="001239CD" w:rsidRPr="001239CD" w:rsidRDefault="001239CD" w:rsidP="0015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CD">
        <w:rPr>
          <w:rFonts w:ascii="Times New Roman" w:hAnsi="Times New Roman" w:cs="Times New Roman"/>
          <w:sz w:val="28"/>
          <w:szCs w:val="28"/>
        </w:rPr>
        <w:t>Такты 3-4 – плавно переводя руки за спину и хлопают в ладоши за спиной.</w:t>
      </w:r>
    </w:p>
    <w:p w:rsidR="001239CD" w:rsidRDefault="001239CD" w:rsidP="0015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CD">
        <w:rPr>
          <w:rFonts w:ascii="Times New Roman" w:hAnsi="Times New Roman" w:cs="Times New Roman"/>
          <w:sz w:val="28"/>
          <w:szCs w:val="28"/>
        </w:rPr>
        <w:t>Такты 5-6, 7-8 – движения повторяются</w:t>
      </w:r>
      <w:r w:rsidR="001579DB">
        <w:rPr>
          <w:rFonts w:ascii="Times New Roman" w:hAnsi="Times New Roman" w:cs="Times New Roman"/>
          <w:sz w:val="28"/>
          <w:szCs w:val="28"/>
        </w:rPr>
        <w:t>.</w:t>
      </w:r>
    </w:p>
    <w:p w:rsidR="001579DB" w:rsidRDefault="001579DB" w:rsidP="0015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9-10 – дети плавно поднимают руки вверх и, подняв голову, хлопают в ладоши над головой.</w:t>
      </w:r>
    </w:p>
    <w:p w:rsidR="001579DB" w:rsidRDefault="001579DB" w:rsidP="0015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11-12 – плавно опускают руки за спину и хлопают в ладоши за спиной.</w:t>
      </w:r>
    </w:p>
    <w:p w:rsidR="001579DB" w:rsidRDefault="001579DB" w:rsidP="0015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Такты 13-14 и 15-16 – движения повторяются. </w:t>
      </w:r>
    </w:p>
    <w:p w:rsidR="001579DB" w:rsidRDefault="001579DB" w:rsidP="0015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передают характер чередования плавного и отрывистого звучания музыки.</w:t>
      </w:r>
    </w:p>
    <w:p w:rsidR="002F3131" w:rsidRPr="001239CD" w:rsidRDefault="002F3131" w:rsidP="0015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884" w:rsidRDefault="003416FB" w:rsidP="00D327C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2235C4">
        <w:rPr>
          <w:rFonts w:ascii="Times New Roman" w:hAnsi="Times New Roman" w:cs="Times New Roman"/>
          <w:sz w:val="28"/>
          <w:szCs w:val="28"/>
        </w:rPr>
        <w:t>«Цветок растет, цветок качается, цветок увядает»</w:t>
      </w:r>
    </w:p>
    <w:p w:rsidR="002235C4" w:rsidRDefault="002235C4" w:rsidP="00D327C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5C4">
        <w:rPr>
          <w:rFonts w:ascii="Times New Roman" w:hAnsi="Times New Roman" w:cs="Times New Roman"/>
          <w:i/>
          <w:sz w:val="28"/>
          <w:szCs w:val="28"/>
        </w:rPr>
        <w:t>Муз. Витлин. Цветок</w:t>
      </w:r>
    </w:p>
    <w:p w:rsidR="002235C4" w:rsidRPr="00D327CB" w:rsidRDefault="002235C4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B">
        <w:rPr>
          <w:rFonts w:ascii="Times New Roman" w:hAnsi="Times New Roman" w:cs="Times New Roman"/>
          <w:sz w:val="28"/>
          <w:szCs w:val="28"/>
        </w:rPr>
        <w:t>1-4 такты – гимнастки плавно поднимают вверх одну руку, следя за ней глазами.</w:t>
      </w:r>
    </w:p>
    <w:p w:rsidR="002235C4" w:rsidRPr="00D327CB" w:rsidRDefault="002235C4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B">
        <w:rPr>
          <w:rFonts w:ascii="Times New Roman" w:hAnsi="Times New Roman" w:cs="Times New Roman"/>
          <w:sz w:val="28"/>
          <w:szCs w:val="28"/>
        </w:rPr>
        <w:t>5-8 такты – поднимают другую руку («цветок растет»)</w:t>
      </w:r>
    </w:p>
    <w:p w:rsidR="002235C4" w:rsidRPr="00D327CB" w:rsidRDefault="002235C4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B">
        <w:rPr>
          <w:rFonts w:ascii="Times New Roman" w:hAnsi="Times New Roman" w:cs="Times New Roman"/>
          <w:sz w:val="28"/>
          <w:szCs w:val="28"/>
        </w:rPr>
        <w:t>9-12 такты – плавно разводят поднятые руки в стороны («цветок расцветает»)</w:t>
      </w:r>
    </w:p>
    <w:p w:rsidR="002235C4" w:rsidRPr="00D327CB" w:rsidRDefault="002235C4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B">
        <w:rPr>
          <w:rFonts w:ascii="Times New Roman" w:hAnsi="Times New Roman" w:cs="Times New Roman"/>
          <w:sz w:val="28"/>
          <w:szCs w:val="28"/>
        </w:rPr>
        <w:t xml:space="preserve">13-16 такты </w:t>
      </w:r>
      <w:r w:rsidR="00D327CB" w:rsidRPr="00D327CB">
        <w:rPr>
          <w:rFonts w:ascii="Times New Roman" w:hAnsi="Times New Roman" w:cs="Times New Roman"/>
          <w:sz w:val="28"/>
          <w:szCs w:val="28"/>
        </w:rPr>
        <w:t>–</w:t>
      </w:r>
      <w:r w:rsidRPr="00D327CB">
        <w:rPr>
          <w:rFonts w:ascii="Times New Roman" w:hAnsi="Times New Roman" w:cs="Times New Roman"/>
          <w:sz w:val="28"/>
          <w:szCs w:val="28"/>
        </w:rPr>
        <w:t xml:space="preserve"> </w:t>
      </w:r>
      <w:r w:rsidR="00D327CB" w:rsidRPr="00D327CB">
        <w:rPr>
          <w:rFonts w:ascii="Times New Roman" w:hAnsi="Times New Roman" w:cs="Times New Roman"/>
          <w:sz w:val="28"/>
          <w:szCs w:val="28"/>
        </w:rPr>
        <w:t>снова поднимают руки («цветок тянется к солнцу»)</w:t>
      </w:r>
    </w:p>
    <w:p w:rsidR="00D327CB" w:rsidRPr="00D327CB" w:rsidRDefault="00D327CB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B">
        <w:rPr>
          <w:rFonts w:ascii="Times New Roman" w:hAnsi="Times New Roman" w:cs="Times New Roman"/>
          <w:sz w:val="28"/>
          <w:szCs w:val="28"/>
        </w:rPr>
        <w:t>17-32 такты – легкое покачивание рук и головы («цветок танцует»)</w:t>
      </w:r>
    </w:p>
    <w:p w:rsidR="00D327CB" w:rsidRPr="00D327CB" w:rsidRDefault="00D327CB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B">
        <w:rPr>
          <w:rFonts w:ascii="Times New Roman" w:hAnsi="Times New Roman" w:cs="Times New Roman"/>
          <w:sz w:val="28"/>
          <w:szCs w:val="28"/>
        </w:rPr>
        <w:t>33-37 такты – одна рука плавно опускается вниз («цветок увядает»)</w:t>
      </w:r>
    </w:p>
    <w:p w:rsidR="00D327CB" w:rsidRPr="00D327CB" w:rsidRDefault="00D327CB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B">
        <w:rPr>
          <w:rFonts w:ascii="Times New Roman" w:hAnsi="Times New Roman" w:cs="Times New Roman"/>
          <w:sz w:val="28"/>
          <w:szCs w:val="28"/>
        </w:rPr>
        <w:t>38-42 такты – другая рука опускается вниз</w:t>
      </w:r>
    </w:p>
    <w:p w:rsidR="00D327CB" w:rsidRDefault="00D327CB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CB">
        <w:rPr>
          <w:rFonts w:ascii="Times New Roman" w:hAnsi="Times New Roman" w:cs="Times New Roman"/>
          <w:sz w:val="28"/>
          <w:szCs w:val="28"/>
        </w:rPr>
        <w:t>4</w:t>
      </w:r>
      <w:r w:rsidR="00C84C3E">
        <w:rPr>
          <w:rFonts w:ascii="Times New Roman" w:hAnsi="Times New Roman" w:cs="Times New Roman"/>
          <w:sz w:val="28"/>
          <w:szCs w:val="28"/>
        </w:rPr>
        <w:t>3-45 такты – голова мягко опускается</w:t>
      </w:r>
      <w:r w:rsidRPr="00D327CB">
        <w:rPr>
          <w:rFonts w:ascii="Times New Roman" w:hAnsi="Times New Roman" w:cs="Times New Roman"/>
          <w:sz w:val="28"/>
          <w:szCs w:val="28"/>
        </w:rPr>
        <w:t xml:space="preserve"> на грудь («цветок завял») </w:t>
      </w:r>
    </w:p>
    <w:p w:rsidR="00D327CB" w:rsidRDefault="00D327CB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CB" w:rsidRDefault="00D327CB" w:rsidP="00D327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 мячом</w:t>
      </w:r>
    </w:p>
    <w:p w:rsidR="00D327CB" w:rsidRDefault="00D327CB" w:rsidP="00D327C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7CB">
        <w:rPr>
          <w:rFonts w:ascii="Times New Roman" w:hAnsi="Times New Roman" w:cs="Times New Roman"/>
          <w:i/>
          <w:sz w:val="28"/>
          <w:szCs w:val="28"/>
        </w:rPr>
        <w:t>Муз. Шуберт. Вальс</w:t>
      </w:r>
    </w:p>
    <w:p w:rsidR="00D327CB" w:rsidRDefault="00D327CB" w:rsidP="00D327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 мячом отведены влево.</w:t>
      </w:r>
    </w:p>
    <w:p w:rsidR="002F3131" w:rsidRDefault="003C1E21" w:rsidP="003C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E21">
        <w:rPr>
          <w:rFonts w:ascii="Times New Roman" w:hAnsi="Times New Roman" w:cs="Times New Roman"/>
          <w:sz w:val="28"/>
          <w:szCs w:val="28"/>
        </w:rPr>
        <w:t xml:space="preserve">1-я часть </w:t>
      </w:r>
      <w:r w:rsidR="00D327CB" w:rsidRPr="003C1E21">
        <w:rPr>
          <w:rFonts w:ascii="Times New Roman" w:hAnsi="Times New Roman" w:cs="Times New Roman"/>
          <w:sz w:val="28"/>
          <w:szCs w:val="28"/>
        </w:rPr>
        <w:t>и ее повторение – на нечетные такты</w:t>
      </w:r>
      <w:r w:rsidRPr="003C1E21">
        <w:rPr>
          <w:rFonts w:ascii="Times New Roman" w:hAnsi="Times New Roman" w:cs="Times New Roman"/>
          <w:sz w:val="28"/>
          <w:szCs w:val="28"/>
        </w:rPr>
        <w:t xml:space="preserve"> </w:t>
      </w:r>
      <w:r w:rsidR="00D327CB" w:rsidRPr="003C1E21">
        <w:rPr>
          <w:rFonts w:ascii="Times New Roman" w:hAnsi="Times New Roman" w:cs="Times New Roman"/>
          <w:sz w:val="28"/>
          <w:szCs w:val="28"/>
        </w:rPr>
        <w:t xml:space="preserve">дети отводят руки с мячом вправо, </w:t>
      </w:r>
      <w:r w:rsidRPr="003C1E21">
        <w:rPr>
          <w:rFonts w:ascii="Times New Roman" w:hAnsi="Times New Roman" w:cs="Times New Roman"/>
          <w:sz w:val="28"/>
          <w:szCs w:val="28"/>
        </w:rPr>
        <w:t>о</w:t>
      </w:r>
      <w:r w:rsidR="00D327CB" w:rsidRPr="003C1E21">
        <w:rPr>
          <w:rFonts w:ascii="Times New Roman" w:hAnsi="Times New Roman" w:cs="Times New Roman"/>
          <w:sz w:val="28"/>
          <w:szCs w:val="28"/>
        </w:rPr>
        <w:t>дновремен</w:t>
      </w:r>
      <w:r w:rsidRPr="003C1E21">
        <w:rPr>
          <w:rFonts w:ascii="Times New Roman" w:hAnsi="Times New Roman" w:cs="Times New Roman"/>
          <w:sz w:val="28"/>
          <w:szCs w:val="28"/>
        </w:rPr>
        <w:t>н</w:t>
      </w:r>
      <w:r w:rsidR="00D327CB" w:rsidRPr="003C1E21">
        <w:rPr>
          <w:rFonts w:ascii="Times New Roman" w:hAnsi="Times New Roman" w:cs="Times New Roman"/>
          <w:sz w:val="28"/>
          <w:szCs w:val="28"/>
        </w:rPr>
        <w:t>о пере</w:t>
      </w:r>
      <w:r w:rsidRPr="003C1E21">
        <w:rPr>
          <w:rFonts w:ascii="Times New Roman" w:hAnsi="Times New Roman" w:cs="Times New Roman"/>
          <w:sz w:val="28"/>
          <w:szCs w:val="28"/>
        </w:rPr>
        <w:t xml:space="preserve">нося </w:t>
      </w:r>
      <w:r>
        <w:rPr>
          <w:rFonts w:ascii="Times New Roman" w:hAnsi="Times New Roman" w:cs="Times New Roman"/>
          <w:sz w:val="28"/>
          <w:szCs w:val="28"/>
        </w:rPr>
        <w:t>тяжесть тела на правую ногу;</w:t>
      </w:r>
      <w:r w:rsidRPr="003C1E21">
        <w:rPr>
          <w:rFonts w:ascii="Times New Roman" w:hAnsi="Times New Roman" w:cs="Times New Roman"/>
          <w:sz w:val="28"/>
          <w:szCs w:val="28"/>
        </w:rPr>
        <w:t xml:space="preserve"> на четные такты подбрасывают мяч влево вверх, перенося тяжесть тела на левую ногу, и ловят мяч обеими руками; движения повторяются до конца первой части музыки.</w:t>
      </w:r>
    </w:p>
    <w:p w:rsidR="003C1E21" w:rsidRDefault="003C1E21" w:rsidP="003C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E21">
        <w:rPr>
          <w:rFonts w:ascii="Times New Roman" w:hAnsi="Times New Roman" w:cs="Times New Roman"/>
          <w:sz w:val="28"/>
          <w:szCs w:val="28"/>
        </w:rPr>
        <w:lastRenderedPageBreak/>
        <w:t xml:space="preserve">2-я часть и ее повторение – движения 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3C1E21">
        <w:rPr>
          <w:rFonts w:ascii="Times New Roman" w:hAnsi="Times New Roman" w:cs="Times New Roman"/>
          <w:sz w:val="28"/>
          <w:szCs w:val="28"/>
        </w:rPr>
        <w:t xml:space="preserve">же,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1E21">
        <w:rPr>
          <w:rFonts w:ascii="Times New Roman" w:hAnsi="Times New Roman" w:cs="Times New Roman"/>
          <w:sz w:val="28"/>
          <w:szCs w:val="28"/>
        </w:rPr>
        <w:t>о мяч подбрасывается выше, учитывая усиление звучания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21">
        <w:rPr>
          <w:rFonts w:ascii="Times New Roman" w:hAnsi="Times New Roman" w:cs="Times New Roman"/>
          <w:sz w:val="28"/>
          <w:szCs w:val="28"/>
        </w:rPr>
        <w:t>2-ой части.</w:t>
      </w:r>
    </w:p>
    <w:p w:rsidR="003C1E21" w:rsidRDefault="003C1E21" w:rsidP="003C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E21" w:rsidRDefault="003C1E21" w:rsidP="003C1E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лентами «Салют»</w:t>
      </w:r>
    </w:p>
    <w:p w:rsidR="003C1E21" w:rsidRPr="003C1E21" w:rsidRDefault="003C1E21" w:rsidP="003C1E21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E21">
        <w:rPr>
          <w:rFonts w:ascii="Times New Roman" w:hAnsi="Times New Roman" w:cs="Times New Roman"/>
          <w:i/>
          <w:sz w:val="28"/>
          <w:szCs w:val="28"/>
        </w:rPr>
        <w:t>Муз. Д. Шостаковича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C1E21">
        <w:rPr>
          <w:rFonts w:ascii="Times New Roman" w:hAnsi="Times New Roman" w:cs="Times New Roman"/>
          <w:i/>
          <w:sz w:val="28"/>
          <w:szCs w:val="28"/>
        </w:rPr>
        <w:t xml:space="preserve"> Вальс цветов</w:t>
      </w:r>
    </w:p>
    <w:p w:rsidR="00D327CB" w:rsidRDefault="00C84C3E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 -</w:t>
      </w:r>
      <w:r w:rsidR="003C1E21">
        <w:rPr>
          <w:rFonts w:ascii="Times New Roman" w:hAnsi="Times New Roman" w:cs="Times New Roman"/>
          <w:sz w:val="28"/>
          <w:szCs w:val="28"/>
        </w:rPr>
        <w:t xml:space="preserve"> руки с лентами за спиной.</w:t>
      </w:r>
    </w:p>
    <w:p w:rsidR="003C1E21" w:rsidRDefault="003C1E21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часть:</w:t>
      </w:r>
    </w:p>
    <w:p w:rsidR="003C1E21" w:rsidRDefault="003C1E21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такты</w:t>
      </w:r>
      <w:r w:rsidR="00CC2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гимнастки взмахивают правой рукой вверх и отводят руку вниз за спину, следя глазами за движением ленточки.</w:t>
      </w:r>
    </w:p>
    <w:p w:rsidR="00CC209F" w:rsidRDefault="00CC209F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такты – те же движения левой рукой.</w:t>
      </w:r>
    </w:p>
    <w:p w:rsidR="00CC209F" w:rsidRDefault="00CC209F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такты – гимнастки рисуют перед</w:t>
      </w:r>
      <w:r w:rsidR="00C84C3E">
        <w:rPr>
          <w:rFonts w:ascii="Times New Roman" w:hAnsi="Times New Roman" w:cs="Times New Roman"/>
          <w:sz w:val="28"/>
          <w:szCs w:val="28"/>
        </w:rPr>
        <w:t xml:space="preserve"> собой восьмерки, скрещивая и раз</w:t>
      </w:r>
      <w:r>
        <w:rPr>
          <w:rFonts w:ascii="Times New Roman" w:hAnsi="Times New Roman" w:cs="Times New Roman"/>
          <w:sz w:val="28"/>
          <w:szCs w:val="28"/>
        </w:rPr>
        <w:t>водя руки в стороны.</w:t>
      </w:r>
    </w:p>
    <w:p w:rsidR="00CC209F" w:rsidRDefault="00CC209F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9-24 такты – повторение движений первых восьми тактов.</w:t>
      </w:r>
    </w:p>
    <w:p w:rsidR="00CC209F" w:rsidRDefault="00CC209F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25-31</w:t>
      </w:r>
      <w:r w:rsidRPr="00CC2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такты – «Салют» - быстрое попеременное движение ленточек вперед и назад высоко на головой.</w:t>
      </w:r>
      <w:r w:rsidR="00CF5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F5C5E">
        <w:rPr>
          <w:rFonts w:ascii="Times New Roman" w:hAnsi="Times New Roman" w:cs="Times New Roman"/>
          <w:sz w:val="28"/>
          <w:szCs w:val="28"/>
        </w:rPr>
        <w:t>авершение</w:t>
      </w:r>
      <w:r w:rsidR="00FD036B">
        <w:rPr>
          <w:rFonts w:ascii="Times New Roman" w:hAnsi="Times New Roman" w:cs="Times New Roman"/>
          <w:sz w:val="28"/>
          <w:szCs w:val="28"/>
        </w:rPr>
        <w:t xml:space="preserve"> – возвращение в И.П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09F" w:rsidRDefault="00CC209F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часть:</w:t>
      </w:r>
    </w:p>
    <w:p w:rsidR="00CC209F" w:rsidRDefault="00CC209F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такт – поднять руки над головой вверх влево.</w:t>
      </w:r>
    </w:p>
    <w:p w:rsidR="00CC209F" w:rsidRDefault="00CC209F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2-12 такты – сделав широкий шаг вправо, дети покачивают руками над головой плавным широким движением, перенося тяжесть тела с одной ноги на другую по одному качанию на</w:t>
      </w:r>
      <w:r w:rsidR="00CF5C5E">
        <w:rPr>
          <w:rFonts w:ascii="Times New Roman" w:hAnsi="Times New Roman" w:cs="Times New Roman"/>
          <w:sz w:val="28"/>
          <w:szCs w:val="28"/>
        </w:rPr>
        <w:t xml:space="preserve"> каждые</w:t>
      </w:r>
      <w:r>
        <w:rPr>
          <w:rFonts w:ascii="Times New Roman" w:hAnsi="Times New Roman" w:cs="Times New Roman"/>
          <w:sz w:val="28"/>
          <w:szCs w:val="28"/>
        </w:rPr>
        <w:t xml:space="preserve"> два такта</w:t>
      </w:r>
      <w:r w:rsidR="00CF5C5E">
        <w:rPr>
          <w:rFonts w:ascii="Times New Roman" w:hAnsi="Times New Roman" w:cs="Times New Roman"/>
          <w:sz w:val="28"/>
          <w:szCs w:val="28"/>
        </w:rPr>
        <w:t>.</w:t>
      </w:r>
    </w:p>
    <w:p w:rsidR="00CF5C5E" w:rsidRDefault="00CF5C5E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14-16 такты – то же покачивание, но вдвое быстрее, по одному качанию на каждый такт.</w:t>
      </w:r>
    </w:p>
    <w:p w:rsidR="00CF5C5E" w:rsidRDefault="00CF5C5E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17-20 такты – медленное </w:t>
      </w:r>
      <w:r w:rsidR="00FD036B">
        <w:rPr>
          <w:rFonts w:ascii="Times New Roman" w:hAnsi="Times New Roman" w:cs="Times New Roman"/>
          <w:sz w:val="28"/>
          <w:szCs w:val="28"/>
        </w:rPr>
        <w:t>разведение</w:t>
      </w:r>
      <w:r>
        <w:rPr>
          <w:rFonts w:ascii="Times New Roman" w:hAnsi="Times New Roman" w:cs="Times New Roman"/>
          <w:sz w:val="28"/>
          <w:szCs w:val="28"/>
        </w:rPr>
        <w:t xml:space="preserve"> рук в стороны и вниз за спину.</w:t>
      </w:r>
    </w:p>
    <w:p w:rsidR="00CF5C5E" w:rsidRDefault="00CF5C5E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часть музыки – повторение движений первой части.</w:t>
      </w:r>
    </w:p>
    <w:p w:rsidR="002F3131" w:rsidRDefault="002F3131" w:rsidP="00D32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C5E" w:rsidRDefault="00CF5C5E" w:rsidP="00CF5C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ходьбы и наклонов</w:t>
      </w:r>
    </w:p>
    <w:p w:rsidR="00CF5C5E" w:rsidRDefault="00CF5C5E" w:rsidP="00CF5C5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5C4">
        <w:rPr>
          <w:rFonts w:ascii="Times New Roman" w:hAnsi="Times New Roman" w:cs="Times New Roman"/>
          <w:i/>
          <w:sz w:val="28"/>
          <w:szCs w:val="28"/>
        </w:rPr>
        <w:t>Муз. Английская народная мелодия</w:t>
      </w:r>
    </w:p>
    <w:p w:rsidR="00CF5C5E" w:rsidRDefault="00CF5C5E" w:rsidP="00CF5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часть:</w:t>
      </w:r>
    </w:p>
    <w:p w:rsidR="00CF5C5E" w:rsidRDefault="00CF5C5E" w:rsidP="00CF5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такты – движение легким шагом вперед.</w:t>
      </w:r>
    </w:p>
    <w:p w:rsidR="00CF5C5E" w:rsidRDefault="00CF5C5E" w:rsidP="00CF5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</w:t>
      </w:r>
      <w:r w:rsidRPr="00CF5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такты – движение в обратном направлении, заканчивают движение прыжком, ноги в стороны.</w:t>
      </w:r>
    </w:p>
    <w:p w:rsidR="00CF5C5E" w:rsidRDefault="00CF5C5E" w:rsidP="00CF5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2-я часть:</w:t>
      </w:r>
    </w:p>
    <w:p w:rsidR="00CF5C5E" w:rsidRDefault="00CF5C5E" w:rsidP="00CF5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быстро наклоняются, ударяя ладонями об пол, выпрямляясь</w:t>
      </w:r>
      <w:r w:rsidR="00CE14BF">
        <w:rPr>
          <w:rFonts w:ascii="Times New Roman" w:hAnsi="Times New Roman" w:cs="Times New Roman"/>
          <w:sz w:val="28"/>
          <w:szCs w:val="28"/>
        </w:rPr>
        <w:t xml:space="preserve"> хлопают в ладоши над головой. С последним хлопком над головой ноги прыжком ставятся вместе. Движения отражают шуточный характер музыки.</w:t>
      </w:r>
    </w:p>
    <w:p w:rsidR="00E86720" w:rsidRPr="00CF5C5E" w:rsidRDefault="00E86720" w:rsidP="00CF5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C5E" w:rsidRDefault="00E86720" w:rsidP="00E867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Упражнение «Мячики»</w:t>
      </w:r>
    </w:p>
    <w:p w:rsidR="00E86720" w:rsidRDefault="00E86720" w:rsidP="00E8672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720">
        <w:rPr>
          <w:rFonts w:ascii="Times New Roman" w:hAnsi="Times New Roman" w:cs="Times New Roman"/>
          <w:i/>
          <w:sz w:val="28"/>
          <w:szCs w:val="28"/>
        </w:rPr>
        <w:t xml:space="preserve">Муз. Л. </w:t>
      </w:r>
      <w:proofErr w:type="spellStart"/>
      <w:r w:rsidRPr="00E86720">
        <w:rPr>
          <w:rFonts w:ascii="Times New Roman" w:hAnsi="Times New Roman" w:cs="Times New Roman"/>
          <w:i/>
          <w:sz w:val="28"/>
          <w:szCs w:val="28"/>
        </w:rPr>
        <w:t>Шнитке</w:t>
      </w:r>
      <w:proofErr w:type="spellEnd"/>
      <w:r w:rsidRPr="00E86720">
        <w:rPr>
          <w:rFonts w:ascii="Times New Roman" w:hAnsi="Times New Roman" w:cs="Times New Roman"/>
          <w:i/>
          <w:sz w:val="28"/>
          <w:szCs w:val="28"/>
        </w:rPr>
        <w:t>. Этюд</w:t>
      </w:r>
    </w:p>
    <w:p w:rsidR="00E86720" w:rsidRDefault="00E86720" w:rsidP="00E8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такты – высокие прыжки на месте, не сгибая корпуса, пятки вместе.</w:t>
      </w:r>
    </w:p>
    <w:p w:rsidR="00E86720" w:rsidRDefault="00E86720" w:rsidP="00E8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такты – гимнастки останавливаются и прохлопывают ритм музыки.</w:t>
      </w:r>
    </w:p>
    <w:p w:rsidR="00E86720" w:rsidRDefault="00E86720" w:rsidP="00E8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9-12 такты – прыжок с продвижением вперед на двух ногах, руки на поясе.</w:t>
      </w:r>
    </w:p>
    <w:p w:rsidR="00E86720" w:rsidRDefault="00E86720" w:rsidP="00E8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13-16 такты – прохлопывают ритм этюда до конца.</w:t>
      </w:r>
    </w:p>
    <w:p w:rsidR="00E86720" w:rsidRDefault="00E86720" w:rsidP="00E8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720" w:rsidRDefault="00E86720" w:rsidP="00E867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Упражнение «Высокие поскоки»</w:t>
      </w:r>
    </w:p>
    <w:p w:rsidR="00E86720" w:rsidRDefault="00E86720" w:rsidP="00E8672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720">
        <w:rPr>
          <w:rFonts w:ascii="Times New Roman" w:hAnsi="Times New Roman" w:cs="Times New Roman"/>
          <w:i/>
          <w:sz w:val="28"/>
          <w:szCs w:val="28"/>
        </w:rPr>
        <w:t>Муз. Т. Ломова. Поскок</w:t>
      </w:r>
    </w:p>
    <w:p w:rsidR="00E86720" w:rsidRDefault="00E86720" w:rsidP="00E8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Гимнастки легко скачут на месте, пере</w:t>
      </w:r>
      <w:r w:rsidR="00E10D85">
        <w:rPr>
          <w:rFonts w:ascii="Times New Roman" w:hAnsi="Times New Roman" w:cs="Times New Roman"/>
          <w:sz w:val="28"/>
          <w:szCs w:val="28"/>
        </w:rPr>
        <w:t>ступая с ноги на ногу, движения рук при этом свободное и естественное. Для усложнения можно выполнять поскок в более медленном темпе.</w:t>
      </w:r>
    </w:p>
    <w:p w:rsidR="00E10D85" w:rsidRDefault="00E10D85" w:rsidP="00E8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D85" w:rsidRDefault="00E10D85" w:rsidP="00AE4D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6FB">
        <w:rPr>
          <w:rFonts w:ascii="Times New Roman" w:hAnsi="Times New Roman" w:cs="Times New Roman"/>
          <w:sz w:val="28"/>
          <w:szCs w:val="28"/>
        </w:rPr>
        <w:t>Музыкальная игра</w:t>
      </w:r>
      <w:r w:rsidR="003416FB" w:rsidRPr="003416FB">
        <w:rPr>
          <w:rFonts w:ascii="Times New Roman" w:hAnsi="Times New Roman" w:cs="Times New Roman"/>
          <w:sz w:val="28"/>
          <w:szCs w:val="28"/>
        </w:rPr>
        <w:t xml:space="preserve"> </w:t>
      </w:r>
      <w:r w:rsidR="003416FB">
        <w:rPr>
          <w:rFonts w:ascii="Times New Roman" w:hAnsi="Times New Roman" w:cs="Times New Roman"/>
          <w:sz w:val="28"/>
          <w:szCs w:val="28"/>
        </w:rPr>
        <w:t>с ленточкой «Ловкий котенок»</w:t>
      </w:r>
    </w:p>
    <w:p w:rsidR="00E10D85" w:rsidRDefault="00E10D85" w:rsidP="00E10D8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D85">
        <w:rPr>
          <w:rFonts w:ascii="Times New Roman" w:hAnsi="Times New Roman" w:cs="Times New Roman"/>
          <w:i/>
          <w:sz w:val="28"/>
          <w:szCs w:val="28"/>
        </w:rPr>
        <w:t>Муз. Н. Любарский. Игра</w:t>
      </w:r>
    </w:p>
    <w:p w:rsidR="00E10D85" w:rsidRDefault="00E10D85" w:rsidP="00E10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гимнастки стоят в круге друг за другом с ленточками в руках. </w:t>
      </w:r>
    </w:p>
    <w:p w:rsidR="00AE4DF5" w:rsidRDefault="00E10D85" w:rsidP="00AE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часть</w:t>
      </w:r>
      <w:r w:rsidR="00FD0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бег легким шагом по кругу, рука с ленточкой отведена вниз и назад, как будто играют с </w:t>
      </w:r>
      <w:r w:rsidR="00FD036B">
        <w:rPr>
          <w:rFonts w:ascii="Times New Roman" w:hAnsi="Times New Roman" w:cs="Times New Roman"/>
          <w:sz w:val="28"/>
          <w:szCs w:val="28"/>
        </w:rPr>
        <w:t>котенком. (спираль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0D85" w:rsidRDefault="00E10D85" w:rsidP="00AE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часть – движение осторожными шажками на носочках врассыпную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фермато</w:t>
      </w:r>
      <w:proofErr w:type="spellEnd"/>
      <w:r>
        <w:rPr>
          <w:rFonts w:ascii="Times New Roman" w:hAnsi="Times New Roman" w:cs="Times New Roman"/>
          <w:sz w:val="28"/>
          <w:szCs w:val="28"/>
        </w:rPr>
        <w:t>), ленточку кладут на пол.</w:t>
      </w:r>
    </w:p>
    <w:p w:rsidR="00E10D85" w:rsidRDefault="00E10D85" w:rsidP="00E10D8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часть – гимнастки бегут вокруг своей ленточки, с окончанием музыки ленточку поднимают верх над головой.</w:t>
      </w:r>
    </w:p>
    <w:p w:rsidR="00E10D85" w:rsidRDefault="00E10D85" w:rsidP="00E10D8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DF5" w:rsidRDefault="00AE4DF5" w:rsidP="00AE4DF5">
      <w:pPr>
        <w:pStyle w:val="a3"/>
        <w:numPr>
          <w:ilvl w:val="0"/>
          <w:numId w:val="6"/>
        </w:num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6FB">
        <w:rPr>
          <w:rFonts w:ascii="Times New Roman" w:hAnsi="Times New Roman" w:cs="Times New Roman"/>
          <w:sz w:val="28"/>
          <w:szCs w:val="28"/>
        </w:rPr>
        <w:t>Музыкальная игра «Скакалка»</w:t>
      </w:r>
    </w:p>
    <w:p w:rsidR="00AE4DF5" w:rsidRDefault="00AE4DF5" w:rsidP="00AE4DF5">
      <w:pPr>
        <w:pStyle w:val="a3"/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DF5">
        <w:rPr>
          <w:rFonts w:ascii="Times New Roman" w:hAnsi="Times New Roman" w:cs="Times New Roman"/>
          <w:i/>
          <w:sz w:val="28"/>
          <w:szCs w:val="28"/>
        </w:rPr>
        <w:t>Муз. В. Витлин. Игра со скакалкой</w:t>
      </w:r>
    </w:p>
    <w:p w:rsidR="00AE4DF5" w:rsidRDefault="00AE4DF5" w:rsidP="00AE4DF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часть – гимнастки бегут, легко перепрыгивая через скакалку.</w:t>
      </w:r>
    </w:p>
    <w:p w:rsidR="00AE4DF5" w:rsidRDefault="00AE4DF5" w:rsidP="00AE4DF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часть – прыжки через скакалку, стоя на месте.</w:t>
      </w:r>
    </w:p>
    <w:p w:rsidR="00AE4DF5" w:rsidRPr="00AE4DF5" w:rsidRDefault="00AE4DF5" w:rsidP="00AE4DF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часть – повторение движений 1-ой части</w:t>
      </w:r>
      <w:r w:rsidR="00FD036B">
        <w:rPr>
          <w:rFonts w:ascii="Times New Roman" w:hAnsi="Times New Roman" w:cs="Times New Roman"/>
          <w:sz w:val="28"/>
          <w:szCs w:val="28"/>
        </w:rPr>
        <w:t>.</w:t>
      </w:r>
    </w:p>
    <w:p w:rsidR="00E10D85" w:rsidRDefault="00E10D85" w:rsidP="00E10D8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DF5" w:rsidRDefault="003416FB" w:rsidP="00AE4DF5">
      <w:pPr>
        <w:pStyle w:val="a3"/>
        <w:numPr>
          <w:ilvl w:val="0"/>
          <w:numId w:val="6"/>
        </w:num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Музыкальная игра с обручами</w:t>
      </w:r>
      <w:r w:rsidR="00AE4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«Белка выбирает дупло» </w:t>
      </w:r>
    </w:p>
    <w:p w:rsidR="00AE4DF5" w:rsidRDefault="00AE4DF5" w:rsidP="00AE4DF5">
      <w:pPr>
        <w:pStyle w:val="a3"/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DF5">
        <w:rPr>
          <w:rFonts w:ascii="Times New Roman" w:hAnsi="Times New Roman" w:cs="Times New Roman"/>
          <w:i/>
          <w:sz w:val="28"/>
          <w:szCs w:val="28"/>
        </w:rPr>
        <w:t>Муз. А. Петров. Игра с обручами</w:t>
      </w:r>
    </w:p>
    <w:p w:rsidR="00AE4DF5" w:rsidRDefault="00AE4DF5" w:rsidP="00AE4DF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Гимнастки с обручами стоят по кругу. Игрок без обруча</w:t>
      </w:r>
      <w:r w:rsidR="003416FB">
        <w:rPr>
          <w:rFonts w:ascii="Times New Roman" w:hAnsi="Times New Roman" w:cs="Times New Roman"/>
          <w:sz w:val="28"/>
          <w:szCs w:val="28"/>
        </w:rPr>
        <w:t xml:space="preserve">-домика стоит в центре круга. </w:t>
      </w:r>
    </w:p>
    <w:p w:rsidR="003416FB" w:rsidRDefault="003416FB" w:rsidP="00AE4DF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– гимнастки шагают на месте, медленно поднимая обруч над головой</w:t>
      </w:r>
      <w:r w:rsidR="008875DA">
        <w:rPr>
          <w:rFonts w:ascii="Times New Roman" w:hAnsi="Times New Roman" w:cs="Times New Roman"/>
          <w:sz w:val="28"/>
          <w:szCs w:val="28"/>
        </w:rPr>
        <w:t>.</w:t>
      </w:r>
    </w:p>
    <w:p w:rsidR="008875DA" w:rsidRDefault="008875DA" w:rsidP="00AE4DF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часть – быстрый шаг по кругу, в конце части останавливаются и поворачиваются лицом в центр круга. Присев кладут обруч на пол, перекидывая его через себя, затем быстро поднимаются и ставят руки на пояс.</w:t>
      </w:r>
    </w:p>
    <w:p w:rsidR="008875DA" w:rsidRDefault="008875DA" w:rsidP="00AE4DF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часть:</w:t>
      </w:r>
    </w:p>
    <w:p w:rsidR="008875DA" w:rsidRDefault="008875DA" w:rsidP="00AE4DF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такты – прыжки в обручах на двух ногах.</w:t>
      </w:r>
    </w:p>
    <w:p w:rsidR="008875DA" w:rsidRDefault="008875DA" w:rsidP="00AE4DF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такты – легкий шаг на носочках с разворотом из круга.</w:t>
      </w:r>
    </w:p>
    <w:p w:rsidR="008875DA" w:rsidRDefault="008875DA" w:rsidP="00AE4DF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такты – снова прыжки в обручах на двух ногах.</w:t>
      </w:r>
    </w:p>
    <w:p w:rsidR="002F3131" w:rsidRDefault="008875DA" w:rsidP="00AE4DF5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такты – полный разворот легкими шагами на носочках, с последним аккордом</w:t>
      </w:r>
      <w:r w:rsidR="002F3131">
        <w:rPr>
          <w:rFonts w:ascii="Times New Roman" w:hAnsi="Times New Roman" w:cs="Times New Roman"/>
          <w:sz w:val="28"/>
          <w:szCs w:val="28"/>
        </w:rPr>
        <w:t xml:space="preserve"> гимнастки легким прыжком выпрыгивают из обруча.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75DA" w:rsidRDefault="002F3131" w:rsidP="00FD036B">
      <w:pPr>
        <w:tabs>
          <w:tab w:val="left" w:pos="567"/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часть</w:t>
      </w:r>
      <w:r w:rsidR="00FD036B">
        <w:rPr>
          <w:rFonts w:ascii="Times New Roman" w:hAnsi="Times New Roman" w:cs="Times New Roman"/>
          <w:sz w:val="28"/>
          <w:szCs w:val="28"/>
        </w:rPr>
        <w:t xml:space="preserve"> – и</w:t>
      </w:r>
      <w:r>
        <w:rPr>
          <w:rFonts w:ascii="Times New Roman" w:hAnsi="Times New Roman" w:cs="Times New Roman"/>
          <w:sz w:val="28"/>
          <w:szCs w:val="28"/>
        </w:rPr>
        <w:t>грающие прыжком стараются занять место в обруче, игрок, оставшийся без обруча, занимает место в центре круга. Игра повторяется.</w:t>
      </w:r>
      <w:r w:rsidR="008875D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F3131" w:rsidRDefault="002F3131" w:rsidP="002F31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3131" w:rsidRPr="002F3131" w:rsidRDefault="002F3131" w:rsidP="002F31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131">
        <w:rPr>
          <w:rFonts w:ascii="Times New Roman" w:hAnsi="Times New Roman" w:cs="Times New Roman"/>
          <w:sz w:val="28"/>
          <w:szCs w:val="28"/>
        </w:rPr>
        <w:t xml:space="preserve">Ритмические упражнения воспитывают чувство ритма, ощущение сильных и слабых долей такта, умение ритмично исполнять движения. В </w:t>
      </w:r>
      <w:r w:rsidRPr="002F3131">
        <w:rPr>
          <w:rFonts w:ascii="Times New Roman" w:hAnsi="Times New Roman" w:cs="Times New Roman"/>
          <w:sz w:val="28"/>
          <w:szCs w:val="28"/>
        </w:rPr>
        <w:lastRenderedPageBreak/>
        <w:t>процессе выполнения ритмических упражнений у гимнасток уже на первой ступени обучения формируются следующие умения:</w:t>
      </w:r>
    </w:p>
    <w:p w:rsidR="002F3131" w:rsidRPr="002F3131" w:rsidRDefault="002F3131" w:rsidP="00FD036B">
      <w:pPr>
        <w:numPr>
          <w:ilvl w:val="0"/>
          <w:numId w:val="5"/>
        </w:num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131">
        <w:rPr>
          <w:rFonts w:ascii="Times New Roman" w:hAnsi="Times New Roman" w:cs="Times New Roman"/>
          <w:sz w:val="28"/>
          <w:szCs w:val="28"/>
        </w:rPr>
        <w:t>выразительно и непринужденно двигаться в соответствии с музыкальными образами, разнообразным характером музыки,</w:t>
      </w:r>
    </w:p>
    <w:p w:rsidR="00FD036B" w:rsidRDefault="002F3131" w:rsidP="00FD036B">
      <w:p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131">
        <w:rPr>
          <w:rFonts w:ascii="Times New Roman" w:hAnsi="Times New Roman" w:cs="Times New Roman"/>
          <w:sz w:val="28"/>
          <w:szCs w:val="28"/>
        </w:rPr>
        <w:t>динамикой (усиление, ослабление звука), регистрами</w:t>
      </w:r>
      <w:r w:rsidR="00FD036B">
        <w:rPr>
          <w:rFonts w:ascii="Times New Roman" w:hAnsi="Times New Roman" w:cs="Times New Roman"/>
          <w:sz w:val="28"/>
          <w:szCs w:val="28"/>
        </w:rPr>
        <w:t>;</w:t>
      </w:r>
    </w:p>
    <w:p w:rsidR="002F3131" w:rsidRPr="00FD036B" w:rsidRDefault="002F3131" w:rsidP="00FD036B">
      <w:pPr>
        <w:pStyle w:val="a3"/>
        <w:numPr>
          <w:ilvl w:val="0"/>
          <w:numId w:val="7"/>
        </w:numPr>
        <w:tabs>
          <w:tab w:val="clear" w:pos="1571"/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036B">
        <w:rPr>
          <w:rFonts w:ascii="Times New Roman" w:hAnsi="Times New Roman" w:cs="Times New Roman"/>
          <w:sz w:val="28"/>
          <w:szCs w:val="28"/>
        </w:rPr>
        <w:t>ускорять, замедлять движение;</w:t>
      </w:r>
    </w:p>
    <w:p w:rsidR="002F3131" w:rsidRPr="002F3131" w:rsidRDefault="002F3131" w:rsidP="00FD036B">
      <w:pPr>
        <w:numPr>
          <w:ilvl w:val="0"/>
          <w:numId w:val="5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131">
        <w:rPr>
          <w:rFonts w:ascii="Times New Roman" w:hAnsi="Times New Roman" w:cs="Times New Roman"/>
          <w:sz w:val="28"/>
          <w:szCs w:val="28"/>
        </w:rPr>
        <w:t>отмечать в движении метр, метрическую пульсацию, акценты, исполняя несложный ритмический рисунок;</w:t>
      </w:r>
    </w:p>
    <w:p w:rsidR="002F3131" w:rsidRPr="002F3131" w:rsidRDefault="002F3131" w:rsidP="00FD036B">
      <w:pPr>
        <w:numPr>
          <w:ilvl w:val="0"/>
          <w:numId w:val="5"/>
        </w:numPr>
        <w:tabs>
          <w:tab w:val="left" w:pos="851"/>
        </w:tabs>
        <w:spacing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131">
        <w:rPr>
          <w:rFonts w:ascii="Times New Roman" w:hAnsi="Times New Roman" w:cs="Times New Roman"/>
          <w:sz w:val="28"/>
          <w:szCs w:val="28"/>
        </w:rPr>
        <w:t>изменять движения в соответствии с музыкальными фразами;</w:t>
      </w:r>
    </w:p>
    <w:p w:rsidR="00AE4DF5" w:rsidRPr="002F3131" w:rsidRDefault="002F3131" w:rsidP="00FD036B">
      <w:pPr>
        <w:numPr>
          <w:ilvl w:val="0"/>
          <w:numId w:val="5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131">
        <w:rPr>
          <w:rFonts w:ascii="Times New Roman" w:hAnsi="Times New Roman" w:cs="Times New Roman"/>
          <w:sz w:val="28"/>
          <w:szCs w:val="28"/>
        </w:rPr>
        <w:t>самостоятельно начинать движение после вступления.</w:t>
      </w:r>
    </w:p>
    <w:p w:rsidR="00D327CB" w:rsidRPr="002235C4" w:rsidRDefault="00D327CB" w:rsidP="00D327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4CA" w:rsidRDefault="000654CA" w:rsidP="006841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DE4">
        <w:rPr>
          <w:rFonts w:ascii="Times New Roman" w:hAnsi="Times New Roman" w:cs="Times New Roman"/>
          <w:sz w:val="28"/>
          <w:szCs w:val="28"/>
        </w:rPr>
        <w:t>Для успешного ведения уроков очень важна согласованная работа педаго</w:t>
      </w:r>
      <w:r w:rsidR="00A619D7">
        <w:rPr>
          <w:rFonts w:ascii="Times New Roman" w:hAnsi="Times New Roman" w:cs="Times New Roman"/>
          <w:sz w:val="28"/>
          <w:szCs w:val="28"/>
        </w:rPr>
        <w:t xml:space="preserve">га – тренера и концертмейстера. </w:t>
      </w:r>
      <w:r w:rsidRPr="007D6DE4">
        <w:rPr>
          <w:rFonts w:ascii="Times New Roman" w:hAnsi="Times New Roman" w:cs="Times New Roman"/>
          <w:sz w:val="28"/>
          <w:szCs w:val="28"/>
        </w:rPr>
        <w:t>Творческая подготовка урок</w:t>
      </w:r>
      <w:r w:rsidR="00A619D7">
        <w:rPr>
          <w:rFonts w:ascii="Times New Roman" w:hAnsi="Times New Roman" w:cs="Times New Roman"/>
          <w:sz w:val="28"/>
          <w:szCs w:val="28"/>
        </w:rPr>
        <w:t>ов</w:t>
      </w:r>
      <w:r w:rsidR="00847975">
        <w:rPr>
          <w:rFonts w:ascii="Times New Roman" w:hAnsi="Times New Roman" w:cs="Times New Roman"/>
          <w:sz w:val="28"/>
          <w:szCs w:val="28"/>
        </w:rPr>
        <w:t xml:space="preserve">, тщательный подбор упражнений </w:t>
      </w:r>
      <w:r w:rsidR="00A619D7">
        <w:rPr>
          <w:rFonts w:ascii="Times New Roman" w:hAnsi="Times New Roman" w:cs="Times New Roman"/>
          <w:sz w:val="28"/>
          <w:szCs w:val="28"/>
        </w:rPr>
        <w:t>и музыкального сопровождения</w:t>
      </w:r>
      <w:r w:rsidRPr="007D6DE4">
        <w:rPr>
          <w:rFonts w:ascii="Times New Roman" w:hAnsi="Times New Roman" w:cs="Times New Roman"/>
          <w:sz w:val="28"/>
          <w:szCs w:val="28"/>
        </w:rPr>
        <w:t xml:space="preserve">, их соответствие возрастным особенностям и музыкальной подготовке </w:t>
      </w:r>
      <w:r w:rsidR="00A619D7">
        <w:rPr>
          <w:rFonts w:ascii="Times New Roman" w:hAnsi="Times New Roman" w:cs="Times New Roman"/>
          <w:sz w:val="28"/>
          <w:szCs w:val="28"/>
        </w:rPr>
        <w:t>учащихся, постепенное нарастание</w:t>
      </w:r>
      <w:r w:rsidRPr="007D6DE4">
        <w:rPr>
          <w:rFonts w:ascii="Times New Roman" w:hAnsi="Times New Roman" w:cs="Times New Roman"/>
          <w:sz w:val="28"/>
          <w:szCs w:val="28"/>
        </w:rPr>
        <w:t xml:space="preserve"> сложности упражнений и музыкального сопровождения приводят к успешному решению задач обучения, развивают у занимающихся способно</w:t>
      </w:r>
      <w:r w:rsidR="00684140">
        <w:rPr>
          <w:rFonts w:ascii="Times New Roman" w:hAnsi="Times New Roman" w:cs="Times New Roman"/>
          <w:sz w:val="28"/>
          <w:szCs w:val="28"/>
        </w:rPr>
        <w:t>сть ценить в музыке прекрасное, помогают наиболее полно раскрыть творческий потенциал.</w:t>
      </w:r>
    </w:p>
    <w:p w:rsidR="00E158A6" w:rsidRDefault="00E158A6" w:rsidP="006841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8A6" w:rsidRDefault="00E158A6" w:rsidP="006841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8A6" w:rsidRDefault="00E158A6" w:rsidP="006841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8A6" w:rsidRDefault="00E158A6" w:rsidP="006841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8A6" w:rsidRDefault="00E158A6" w:rsidP="006841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8A6" w:rsidRDefault="00E158A6" w:rsidP="006841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3E0" w:rsidRDefault="00CE33E0" w:rsidP="006841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8A6" w:rsidRDefault="00E158A6" w:rsidP="00CE33E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8A6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CE33E0" w:rsidRDefault="00CE33E0" w:rsidP="00CE33E0">
      <w:pPr>
        <w:pStyle w:val="a3"/>
        <w:numPr>
          <w:ilvl w:val="0"/>
          <w:numId w:val="8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3E0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Ломова Т.П,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 Музыка и движение</w:t>
      </w:r>
      <w:r w:rsidR="00544D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="00544D6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Просвещение, 1983</w:t>
      </w:r>
      <w:r w:rsidR="00544D66">
        <w:rPr>
          <w:rFonts w:ascii="Times New Roman" w:hAnsi="Times New Roman" w:cs="Times New Roman"/>
          <w:sz w:val="28"/>
          <w:szCs w:val="28"/>
        </w:rPr>
        <w:t>г.</w:t>
      </w:r>
    </w:p>
    <w:p w:rsidR="00CE33E0" w:rsidRDefault="00CE33E0" w:rsidP="00CE33E0">
      <w:pPr>
        <w:pStyle w:val="a3"/>
        <w:numPr>
          <w:ilvl w:val="0"/>
          <w:numId w:val="8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Варшавская 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Музыка для художественной гимнастики</w:t>
      </w:r>
      <w:r w:rsidR="00544D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М.</w:t>
      </w:r>
      <w:r w:rsidR="00544D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D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="00544D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1950</w:t>
      </w:r>
      <w:r w:rsidR="00544D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33E0" w:rsidRDefault="00CE33E0" w:rsidP="00CE33E0">
      <w:pPr>
        <w:pStyle w:val="a3"/>
        <w:numPr>
          <w:ilvl w:val="0"/>
          <w:numId w:val="8"/>
        </w:numPr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Ворновицкая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="00544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 для уроков классического танца</w:t>
      </w:r>
      <w:r w:rsidR="00544D66">
        <w:rPr>
          <w:rFonts w:ascii="Times New Roman" w:hAnsi="Times New Roman" w:cs="Times New Roman"/>
          <w:sz w:val="28"/>
          <w:szCs w:val="28"/>
        </w:rPr>
        <w:t>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D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Советский композитор</w:t>
      </w:r>
      <w:r w:rsidR="00544D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1989</w:t>
      </w:r>
      <w:r w:rsidR="00544D66">
        <w:rPr>
          <w:rFonts w:ascii="Times New Roman" w:hAnsi="Times New Roman" w:cs="Times New Roman"/>
          <w:sz w:val="28"/>
          <w:szCs w:val="28"/>
        </w:rPr>
        <w:t>г.</w:t>
      </w:r>
    </w:p>
    <w:p w:rsidR="00CE33E0" w:rsidRDefault="00CE33E0" w:rsidP="00CE33E0">
      <w:pPr>
        <w:pStyle w:val="a3"/>
        <w:numPr>
          <w:ilvl w:val="0"/>
          <w:numId w:val="8"/>
        </w:numPr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Каплунова И.М,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Праздник каждый день</w:t>
      </w:r>
      <w:r w:rsidR="00544D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Серия «Ладушки»</w:t>
      </w:r>
      <w:r w:rsidR="00544D66">
        <w:rPr>
          <w:rFonts w:ascii="Times New Roman" w:hAnsi="Times New Roman" w:cs="Times New Roman"/>
          <w:sz w:val="28"/>
          <w:szCs w:val="28"/>
        </w:rPr>
        <w:t xml:space="preserve"> СПб., «Композитор», 2000г.</w:t>
      </w:r>
    </w:p>
    <w:p w:rsidR="00CE33E0" w:rsidRDefault="00544D66" w:rsidP="00CE33E0">
      <w:pPr>
        <w:pStyle w:val="a3"/>
        <w:numPr>
          <w:ilvl w:val="0"/>
          <w:numId w:val="8"/>
        </w:numPr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Коренева Т.Ф. </w:t>
      </w:r>
      <w:r w:rsidR="00CE33E0">
        <w:rPr>
          <w:rFonts w:ascii="Times New Roman" w:hAnsi="Times New Roman" w:cs="Times New Roman"/>
          <w:sz w:val="28"/>
          <w:szCs w:val="28"/>
        </w:rPr>
        <w:t>Музыкально-ритмические движения для детей дошкольного и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CE33E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3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33E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E33E0">
        <w:rPr>
          <w:rFonts w:ascii="Times New Roman" w:hAnsi="Times New Roman" w:cs="Times New Roman"/>
          <w:sz w:val="28"/>
          <w:szCs w:val="28"/>
        </w:rPr>
        <w:t>, 2001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E33E0" w:rsidRPr="00CE33E0" w:rsidRDefault="00CE33E0" w:rsidP="00544D66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12E90" w:rsidRPr="007D6DE4" w:rsidRDefault="00B12E90" w:rsidP="00065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12E90" w:rsidRPr="007D6DE4" w:rsidSect="000654CA">
      <w:head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DA" w:rsidRDefault="00BB09DA" w:rsidP="000654CA">
      <w:pPr>
        <w:spacing w:after="0" w:line="240" w:lineRule="auto"/>
      </w:pPr>
      <w:r>
        <w:separator/>
      </w:r>
    </w:p>
  </w:endnote>
  <w:endnote w:type="continuationSeparator" w:id="0">
    <w:p w:rsidR="00BB09DA" w:rsidRDefault="00BB09DA" w:rsidP="0006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DA" w:rsidRDefault="00BB09DA" w:rsidP="000654CA">
      <w:pPr>
        <w:spacing w:after="0" w:line="240" w:lineRule="auto"/>
      </w:pPr>
      <w:r>
        <w:separator/>
      </w:r>
    </w:p>
  </w:footnote>
  <w:footnote w:type="continuationSeparator" w:id="0">
    <w:p w:rsidR="00BB09DA" w:rsidRDefault="00BB09DA" w:rsidP="0006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4CA" w:rsidRDefault="000654CA">
    <w:pPr>
      <w:pStyle w:val="a4"/>
    </w:pPr>
  </w:p>
  <w:p w:rsidR="000654CA" w:rsidRDefault="000654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F09AA"/>
    <w:multiLevelType w:val="hybridMultilevel"/>
    <w:tmpl w:val="41AE3852"/>
    <w:lvl w:ilvl="0" w:tplc="F0CE9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31E81"/>
    <w:multiLevelType w:val="hybridMultilevel"/>
    <w:tmpl w:val="EBF47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E73DAE"/>
    <w:multiLevelType w:val="hybridMultilevel"/>
    <w:tmpl w:val="514A1A9E"/>
    <w:lvl w:ilvl="0" w:tplc="DBB68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AB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26B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6AC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E2A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09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AF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82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089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A221DC"/>
    <w:multiLevelType w:val="hybridMultilevel"/>
    <w:tmpl w:val="37B690D4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43D6FF6"/>
    <w:multiLevelType w:val="hybridMultilevel"/>
    <w:tmpl w:val="96301A06"/>
    <w:lvl w:ilvl="0" w:tplc="68BC7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651EC8"/>
    <w:multiLevelType w:val="hybridMultilevel"/>
    <w:tmpl w:val="0FA20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1D2735"/>
    <w:multiLevelType w:val="hybridMultilevel"/>
    <w:tmpl w:val="2E642814"/>
    <w:lvl w:ilvl="0" w:tplc="63D44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F96B3F"/>
    <w:multiLevelType w:val="hybridMultilevel"/>
    <w:tmpl w:val="D2E8B2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4CA"/>
    <w:rsid w:val="000654CA"/>
    <w:rsid w:val="001239CD"/>
    <w:rsid w:val="001579DB"/>
    <w:rsid w:val="001F1806"/>
    <w:rsid w:val="00204C43"/>
    <w:rsid w:val="00213FA9"/>
    <w:rsid w:val="002235C4"/>
    <w:rsid w:val="002D67EA"/>
    <w:rsid w:val="002F3131"/>
    <w:rsid w:val="003416FB"/>
    <w:rsid w:val="003C0123"/>
    <w:rsid w:val="003C1E21"/>
    <w:rsid w:val="004478A7"/>
    <w:rsid w:val="00457F97"/>
    <w:rsid w:val="00544D66"/>
    <w:rsid w:val="00684140"/>
    <w:rsid w:val="006F34CD"/>
    <w:rsid w:val="0072754B"/>
    <w:rsid w:val="007D6DE4"/>
    <w:rsid w:val="00847975"/>
    <w:rsid w:val="008875DA"/>
    <w:rsid w:val="008D5F6C"/>
    <w:rsid w:val="00902956"/>
    <w:rsid w:val="00937177"/>
    <w:rsid w:val="00983586"/>
    <w:rsid w:val="00A619D7"/>
    <w:rsid w:val="00AA0379"/>
    <w:rsid w:val="00AE4DF5"/>
    <w:rsid w:val="00B04E0E"/>
    <w:rsid w:val="00B12E90"/>
    <w:rsid w:val="00B65911"/>
    <w:rsid w:val="00B868CA"/>
    <w:rsid w:val="00BB09DA"/>
    <w:rsid w:val="00C84C3E"/>
    <w:rsid w:val="00CC209F"/>
    <w:rsid w:val="00CE14BF"/>
    <w:rsid w:val="00CE33E0"/>
    <w:rsid w:val="00CF5C5E"/>
    <w:rsid w:val="00D2647C"/>
    <w:rsid w:val="00D327CB"/>
    <w:rsid w:val="00D50884"/>
    <w:rsid w:val="00E10308"/>
    <w:rsid w:val="00E10D85"/>
    <w:rsid w:val="00E158A6"/>
    <w:rsid w:val="00E33B19"/>
    <w:rsid w:val="00E70811"/>
    <w:rsid w:val="00E86720"/>
    <w:rsid w:val="00EC169C"/>
    <w:rsid w:val="00EC38E8"/>
    <w:rsid w:val="00F97991"/>
    <w:rsid w:val="00FD036B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85CF"/>
  <w15:docId w15:val="{E0DF7012-9E79-442F-93C4-3AF1444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54CA"/>
  </w:style>
  <w:style w:type="paragraph" w:styleId="a6">
    <w:name w:val="footer"/>
    <w:basedOn w:val="a"/>
    <w:link w:val="a7"/>
    <w:uiPriority w:val="99"/>
    <w:semiHidden/>
    <w:unhideWhenUsed/>
    <w:rsid w:val="0006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54CA"/>
  </w:style>
  <w:style w:type="character" w:styleId="a8">
    <w:name w:val="annotation reference"/>
    <w:basedOn w:val="a0"/>
    <w:uiPriority w:val="99"/>
    <w:semiHidden/>
    <w:unhideWhenUsed/>
    <w:rsid w:val="004478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78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78A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78A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78A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1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C5612-D3B2-4639-B350-E9C78123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Дошколенок</dc:creator>
  <cp:keywords/>
  <dc:description/>
  <cp:lastModifiedBy>Пользователь</cp:lastModifiedBy>
  <cp:revision>15</cp:revision>
  <dcterms:created xsi:type="dcterms:W3CDTF">2020-02-21T07:14:00Z</dcterms:created>
  <dcterms:modified xsi:type="dcterms:W3CDTF">2024-02-05T11:42:00Z</dcterms:modified>
</cp:coreProperties>
</file>