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EF" w:rsidRPr="00A226EF" w:rsidRDefault="00A226EF" w:rsidP="00A226EF">
      <w:pPr>
        <w:jc w:val="center"/>
        <w:rPr>
          <w:rFonts w:ascii="Times New Roman" w:hAnsi="Times New Roman" w:cs="Times New Roman"/>
          <w:b/>
          <w:sz w:val="28"/>
          <w:szCs w:val="28"/>
        </w:rPr>
      </w:pPr>
    </w:p>
    <w:p w:rsidR="00A226EF" w:rsidRPr="00A226EF" w:rsidRDefault="00A226EF" w:rsidP="00A226EF">
      <w:pPr>
        <w:jc w:val="center"/>
        <w:rPr>
          <w:rFonts w:ascii="Times New Roman" w:hAnsi="Times New Roman" w:cs="Times New Roman"/>
          <w:b/>
          <w:sz w:val="28"/>
          <w:szCs w:val="28"/>
        </w:rPr>
      </w:pPr>
      <w:r w:rsidRPr="00A226EF">
        <w:rPr>
          <w:rFonts w:ascii="Times New Roman" w:hAnsi="Times New Roman" w:cs="Times New Roman"/>
          <w:b/>
          <w:sz w:val="28"/>
          <w:szCs w:val="28"/>
        </w:rPr>
        <w:t>Сюжетно-ролевая игра «Пешеход»</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Информационная часть. Рассказать детям: об обязанностях пешеходов, о том, где разрешается ходить; о правилах перехода в установленных местах; о том, что запрещается пешеходам; о классификации дорожных знаков (предупреждающие, запрещающие, информационно-указательные и др.)</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Атрибуты: набор дорожных знаков, пешеходных дорожек; иллюстрации различных видов транспорта; иллюстрации по дорожным знакам.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Создание проблемной ситуации — Дети отправились на экскурсию по городу.</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Задача детей: выбрать безопасный путь, соблюдать правила дорожного движения.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Создание проблемной ситуации — Что случится, если не будет дорожных знаков</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Задача детей: вспомнить значение дорожных знаков.</w:t>
      </w:r>
    </w:p>
    <w:p w:rsidR="00A226EF" w:rsidRPr="00A226EF" w:rsidRDefault="00A226EF" w:rsidP="00A226EF">
      <w:pPr>
        <w:rPr>
          <w:rFonts w:ascii="Times New Roman" w:hAnsi="Times New Roman" w:cs="Times New Roman"/>
          <w:b/>
          <w:sz w:val="28"/>
          <w:szCs w:val="28"/>
        </w:rPr>
      </w:pP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w:t>
      </w:r>
      <w:r w:rsidRPr="00A226EF">
        <w:rPr>
          <w:rFonts w:ascii="Times New Roman" w:hAnsi="Times New Roman" w:cs="Times New Roman"/>
          <w:b/>
          <w:sz w:val="28"/>
          <w:szCs w:val="28"/>
        </w:rPr>
        <w:t>южетно-ролевая игра «Пассажиры»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Информационная часть. Рассказать детям: — о правилах поведения в общественном транспорте и обязанностях пассажиров; — о том, где надо ожидать транспортное средство перед посадкой; — правилах поведения в легковом автомобиле; — познакомить с профессией кондуктора.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Атрибуты: шапочка кондуктора, таблички остановок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Создание проблемной ситуации — Детей пригласили в музей.</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 xml:space="preserve">Задача детей: подобрать </w:t>
      </w:r>
      <w:r>
        <w:rPr>
          <w:rFonts w:ascii="Times New Roman" w:hAnsi="Times New Roman" w:cs="Times New Roman"/>
          <w:sz w:val="28"/>
          <w:szCs w:val="28"/>
        </w:rPr>
        <w:t>безопасный способ передвижения.</w:t>
      </w: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Сюжетно</w:t>
      </w:r>
      <w:r>
        <w:rPr>
          <w:rFonts w:ascii="Times New Roman" w:hAnsi="Times New Roman" w:cs="Times New Roman"/>
          <w:b/>
          <w:sz w:val="28"/>
          <w:szCs w:val="28"/>
        </w:rPr>
        <w:t>-ролевая игра «Службы спасения»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Информационная часть: Рассказать детям о дорожно-транспортных происшествиях и их причинах: движение и переход дороги в неустановленных местах; погодные условия; неожиданный выход пешеходов на проезжую часть; переход на запрещающий знак светофора; игры </w:t>
      </w:r>
      <w:proofErr w:type="gramStart"/>
      <w:r w:rsidRPr="00A226EF">
        <w:rPr>
          <w:rFonts w:ascii="Times New Roman" w:hAnsi="Times New Roman" w:cs="Times New Roman"/>
          <w:sz w:val="28"/>
          <w:szCs w:val="28"/>
        </w:rPr>
        <w:t>в</w:t>
      </w:r>
      <w:proofErr w:type="gramEnd"/>
      <w:r w:rsidRPr="00A226EF">
        <w:rPr>
          <w:rFonts w:ascii="Times New Roman" w:hAnsi="Times New Roman" w:cs="Times New Roman"/>
          <w:sz w:val="28"/>
          <w:szCs w:val="28"/>
        </w:rPr>
        <w:t xml:space="preserve"> неустановленных </w:t>
      </w:r>
      <w:proofErr w:type="gramStart"/>
      <w:r w:rsidRPr="00A226EF">
        <w:rPr>
          <w:rFonts w:ascii="Times New Roman" w:hAnsi="Times New Roman" w:cs="Times New Roman"/>
          <w:sz w:val="28"/>
          <w:szCs w:val="28"/>
        </w:rPr>
        <w:t>местах</w:t>
      </w:r>
      <w:proofErr w:type="gramEnd"/>
      <w:r w:rsidRPr="00A226EF">
        <w:rPr>
          <w:rFonts w:ascii="Times New Roman" w:hAnsi="Times New Roman" w:cs="Times New Roman"/>
          <w:sz w:val="28"/>
          <w:szCs w:val="28"/>
        </w:rPr>
        <w:t xml:space="preserve">. Познакомить со специальным транспортом и его </w:t>
      </w:r>
      <w:r w:rsidRPr="00A226EF">
        <w:rPr>
          <w:rFonts w:ascii="Times New Roman" w:hAnsi="Times New Roman" w:cs="Times New Roman"/>
          <w:sz w:val="28"/>
          <w:szCs w:val="28"/>
        </w:rPr>
        <w:lastRenderedPageBreak/>
        <w:t>отличительными признаками (проблесковые маячки синего, красного или оранжевого цвета, специальные звуковые сигналы).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Атрибуты: набор дорожных знаков, пешеходные дорожки; иллюстрации специального транспорта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Создание проблемной ситуации— </w:t>
      </w:r>
      <w:proofErr w:type="gramStart"/>
      <w:r w:rsidRPr="00A226EF">
        <w:rPr>
          <w:rFonts w:ascii="Times New Roman" w:hAnsi="Times New Roman" w:cs="Times New Roman"/>
          <w:sz w:val="28"/>
          <w:szCs w:val="28"/>
        </w:rPr>
        <w:t>На</w:t>
      </w:r>
      <w:proofErr w:type="gramEnd"/>
      <w:r w:rsidRPr="00A226EF">
        <w:rPr>
          <w:rFonts w:ascii="Times New Roman" w:hAnsi="Times New Roman" w:cs="Times New Roman"/>
          <w:sz w:val="28"/>
          <w:szCs w:val="28"/>
        </w:rPr>
        <w:t xml:space="preserve"> вызов едет пожарная машина.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Задача детей: организовать движен</w:t>
      </w:r>
      <w:r>
        <w:rPr>
          <w:rFonts w:ascii="Times New Roman" w:hAnsi="Times New Roman" w:cs="Times New Roman"/>
          <w:sz w:val="28"/>
          <w:szCs w:val="28"/>
        </w:rPr>
        <w:t>ие других транспортных средств.</w:t>
      </w: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Сюжетно-ролевая игра «ГИБДД»</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Задачи: Развивать дружеское отношение друг к другу, умение распределять роли и действовать в соответствии с принятой на себя ролью. Воспитывать уважение к труду работников</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инспекции безопасности движения, закреплять представление об их значении для жизни города, условиях труда и взаимоотношениях «инспектор-водитель», «инспектор-пешеход». Развивать диалогическую речь.</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Оборудование: Жезлы, свистки, дорожные знаки, светофоры, водительские права.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Примерные игровые действия: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-определение места работы инспекторов, работа с планами;</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-инспектор-водитель</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-инспектор-пешеход;</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-оформление документов на машину;</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-отч</w:t>
      </w:r>
      <w:r>
        <w:rPr>
          <w:rFonts w:ascii="Times New Roman" w:hAnsi="Times New Roman" w:cs="Times New Roman"/>
          <w:sz w:val="28"/>
          <w:szCs w:val="28"/>
        </w:rPr>
        <w:t>ёт инспекторов начальнику ГИБДД</w:t>
      </w: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Сюжетно-ролевая игра «Мы – водители»</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Задачи: Научить детей распределять роли и действовать согласно принятой на себя роли, отражать взаимоотношения </w:t>
      </w:r>
      <w:proofErr w:type="gramStart"/>
      <w:r w:rsidRPr="00A226EF">
        <w:rPr>
          <w:rFonts w:ascii="Times New Roman" w:hAnsi="Times New Roman" w:cs="Times New Roman"/>
          <w:sz w:val="28"/>
          <w:szCs w:val="28"/>
        </w:rPr>
        <w:t>между</w:t>
      </w:r>
      <w:proofErr w:type="gramEnd"/>
      <w:r w:rsidRPr="00A226EF">
        <w:rPr>
          <w:rFonts w:ascii="Times New Roman" w:hAnsi="Times New Roman" w:cs="Times New Roman"/>
          <w:sz w:val="28"/>
          <w:szCs w:val="28"/>
        </w:rPr>
        <w:t xml:space="preserve"> играющими. Воспитывать интерес и уважение к труду транспортников, побуждать желание работать добросовестно, ответственно, заботится о сохранности техники, закреплять знание правил дорожного движения. Развивать память, речь детей.</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Оборудование: </w:t>
      </w:r>
      <w:proofErr w:type="gramStart"/>
      <w:r w:rsidRPr="00A226EF">
        <w:rPr>
          <w:rFonts w:ascii="Times New Roman" w:hAnsi="Times New Roman" w:cs="Times New Roman"/>
          <w:sz w:val="28"/>
          <w:szCs w:val="28"/>
        </w:rPr>
        <w:t>Рули, планы, карты, схемы дорог, различные документы (права, технические паспорта автомобилей, дорожные знаки, светофор, страховые карточки, автомобильные аптечки, телефоны.</w:t>
      </w:r>
      <w:proofErr w:type="gramEnd"/>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Примерные игровые действия: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-диспетчер выдает путевые листы водителям;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-водитель отправляется в рейс, проверяет готовность машины, заправляет машину;</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-при необходимости механиком производятся ремонтные работы;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-оказывает необходимую помощь товарищу;</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-доставляет груз по назначению;</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-приводит машину в порядок;</w:t>
      </w:r>
    </w:p>
    <w:p w:rsidR="00A226EF" w:rsidRPr="00A226EF" w:rsidRDefault="00A226EF" w:rsidP="00A226EF">
      <w:pPr>
        <w:jc w:val="both"/>
        <w:rPr>
          <w:rFonts w:ascii="Times New Roman" w:hAnsi="Times New Roman" w:cs="Times New Roman"/>
          <w:sz w:val="28"/>
          <w:szCs w:val="28"/>
        </w:rPr>
      </w:pPr>
      <w:r>
        <w:rPr>
          <w:rFonts w:ascii="Times New Roman" w:hAnsi="Times New Roman" w:cs="Times New Roman"/>
          <w:sz w:val="28"/>
          <w:szCs w:val="28"/>
        </w:rPr>
        <w:t>- возвращается в гараж</w:t>
      </w: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Сюжетно-ролевая игра «Улицы нашего города»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Задачи: Расширить представление детей о поведении на улице. Закрепить умение детей применять полученные знания о ПДД в жизни. Развивать речь. Формировать у детей умение играть по собственному замыслу, стимулировать творческую активность детей в игре. Формировать дружеское взаимоотношение в игре, чувство гуманизма, активности, ответственности, дружелюбия. </w:t>
      </w:r>
    </w:p>
    <w:p w:rsidR="00A226EF" w:rsidRPr="00A226EF" w:rsidRDefault="00A226EF" w:rsidP="00A226EF">
      <w:pPr>
        <w:jc w:val="both"/>
        <w:rPr>
          <w:rFonts w:ascii="Times New Roman" w:hAnsi="Times New Roman" w:cs="Times New Roman"/>
          <w:sz w:val="28"/>
          <w:szCs w:val="28"/>
        </w:rPr>
      </w:pPr>
      <w:proofErr w:type="gramStart"/>
      <w:r w:rsidRPr="00A226EF">
        <w:rPr>
          <w:rFonts w:ascii="Times New Roman" w:hAnsi="Times New Roman" w:cs="Times New Roman"/>
          <w:sz w:val="28"/>
          <w:szCs w:val="28"/>
        </w:rPr>
        <w:t xml:space="preserve">Атрибуты к игре: жезл, жилетка, дорожные знаки, коляски 2-3 штуки, светофор, машины 3-4 штуки, стульчики, руль, проездные билеты, сделанные детьми. </w:t>
      </w:r>
      <w:proofErr w:type="gramEnd"/>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Предварительная работа: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1. Загадки о видах транспорта.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2. Показ иллюстраций транспорта.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3. Беседа о каждом герое в игре.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4. Изучение правила дорожного движения.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5. Знакомство с новыми профессиями.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6. Загадки о дорожных знаках с показом иллюстраций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Ход игры.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Ребята, мы живем с вами в красивом городе с широкими улицами, по которым движется много разного транспорта: легковые и </w:t>
      </w:r>
      <w:r w:rsidRPr="00A226EF">
        <w:rPr>
          <w:rFonts w:ascii="Times New Roman" w:hAnsi="Times New Roman" w:cs="Times New Roman"/>
          <w:sz w:val="28"/>
          <w:szCs w:val="28"/>
        </w:rPr>
        <w:lastRenderedPageBreak/>
        <w:t xml:space="preserve">грузовые автомобили, автобусы, троллейбусы. И никто никому не мешает. Это потому, что есть строгие правила для водителей и пешеходов. И сегодня мы выйдем на улицу нашего города. А за поведением на дороге нашей улицы будет смотреть инспектор ДПС - дорожно-постовая служба. (Выбирается один ребенок).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Для того</w:t>
      </w:r>
      <w:proofErr w:type="gramStart"/>
      <w:r w:rsidRPr="00A226EF">
        <w:rPr>
          <w:rFonts w:ascii="Times New Roman" w:hAnsi="Times New Roman" w:cs="Times New Roman"/>
          <w:sz w:val="28"/>
          <w:szCs w:val="28"/>
        </w:rPr>
        <w:t>,</w:t>
      </w:r>
      <w:proofErr w:type="gramEnd"/>
      <w:r w:rsidRPr="00A226EF">
        <w:rPr>
          <w:rFonts w:ascii="Times New Roman" w:hAnsi="Times New Roman" w:cs="Times New Roman"/>
          <w:sz w:val="28"/>
          <w:szCs w:val="28"/>
        </w:rPr>
        <w:t xml:space="preserve"> чтобы нам отправиться на улицу, мы поедем с вами на автобусе, а я посмотрю, как пассажиры будут вести себя в транспорте. (Выбирается один ребенок, который будет водителем).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Остальные дети становятся пассажирами. Водитель дает билет каждому пассажиру. Водитель объявляет остановку и несколько детей выходят. Инспектор ДПС смотрит за пешеходами. В случае нарушения делает замечание.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Мы с вами едем дальше и уже подъезжаем к нашей улице. Давайте поможем водителю доехать до нашей остановки. Смотрите, я вижу знак, как он называется?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Пешеходный переход.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Подскажите, что нужно сделать водителю.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Пропустить пешехода.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А теперь посмотрите перед нами два знака. Как они называются?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Кирпич и поворот налево.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Правильно. А что означает знак кирпич?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Проезд запрещен. И нам надо ехать налево.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А это что за знак? И куда нам ехать?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Поворот направо. Нам надо повернуть направо.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Теперь мы подъезжаем. Нам нужно поставить автобус, чтобы не мешал другим машинам. Выставляется дорожный знак место стоянки. Водитель объясняет назначение этого знака.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Водитель: Можно оставить автобус и машины в специальном месте. Где не будет никому мешать.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 xml:space="preserve">Дети выходят из автобуса. Водитель ставит автобус на место стоянки. И дети становятся водителями, садятся на машины и пешеходами. Девочкам можно дать коляски.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Ребята, нам надо перейти проезжую часть, но как мы это сделаем, ведь здесь ездят машины.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Пройти по пешеходному переходу возле светофора.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А как же наши водители? Что вы должны сделать на сигналы светофора?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Водители: На красный сигнал — остановиться. Зеленый — можно ехать.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Дети переходят дорогу, а водители останавливаются. Инспектор ДПС должен быть в это время очень внимателен.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Ребята, вы все молодцы! А нам пора возвращать в детский сад. Давайте пройдем к нашему автобусу. И еще раз вспомним, как нужно правильно переходить дорогу. Дети подходят к ав</w:t>
      </w:r>
      <w:r>
        <w:rPr>
          <w:rFonts w:ascii="Times New Roman" w:hAnsi="Times New Roman" w:cs="Times New Roman"/>
          <w:sz w:val="28"/>
          <w:szCs w:val="28"/>
        </w:rPr>
        <w:t>тобусу и уезжают в детский сад.</w:t>
      </w: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Сюжетно-ролевая игра «Нам на улице не страшно»</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Задачи: Закрепить у детей знание ПДД. Расширять знания о правилах поведения на улице: объяснить алгоритм перехода проезжей части по нерегулируемому переходу. Учить решать на модели дорожные ситуации и прогнозировать свое поведение в тех или иных обстоятельствах. Воспитывать у детей внимание, сосредоточенность.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Развивать игровую деятельность, предложив различные варианты развития сюжета. </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Ход игры: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предлагает детям подойти к макету улиц. Он предлагает разыграть на макете следующие сюжеты: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1. Дети должны перейти проезжую часть улицы по наземному переходу «зебра». Рядом с переходом нет светофора. Отсутствует и регулировщик.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Наземный пешеходный переход может быть регулируемым и нерегулируемым. Чем они отличаются друг от друга?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 xml:space="preserve">На регулируемом переходе есть либо светофор, либо регулировщик. Он обычно обозначается не сплошными белыми полосками, а контурами.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Как перейти проезжую часть по регулируемому переходу со светофором, мы уже знаем: нужно дождаться зеленого сигнала светофора, посмотреть, все ли машины остановились, потом переходить.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А кто из вас знает, как перейти проезжую часть, если переход нерегулируемый: полоски «зебра» есть, а светофора нет?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Вы твердо должны запомнить и всегда выполнять правила: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Подойти к переходу «зебра» и остановиться!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Посмотреть налево. Почему?</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Затем посмотреть направо.</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И еще раз налево.</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Если машин поблизости нет, можно выходить на проезжую часть и шагать по «зебре»;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Дойдя до середины дороги, осмотритесь: не появились ли машины? Если машин близко нет, то смело идите по переходу дальше. А если есть, остановитесь на середине дороги и пропустите их.</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2. Давайте рассмотрим такую ситуацию.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Вы — пассажиры автобуса. Автобус подъезжает к вашей остановке, вы выходите.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 время рассказа воспитателя дети, выставляют машинки и фигурки людей.) Теперь вам нужно перейти проезжую часть на другую сторону улицы. Как вы будете обходить автобус — спереди или сзади?</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Почему? Некоторые дети могут сразу дать ответ на вопрос, так как уже знакомы с правилами перехода.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предлагает им проверить это правило, смоделировав ситуацию на макете.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Если человек обходит автобус спереди, сможет ли он увидеть за высоким автобусом или троллейбусом транспорт, идущий в том же направлении.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 xml:space="preserve">Как вы думаете, эта девочка, которая стоит сейчас перед автобусом, видит машину, которая этот автобус обгоняет? Если девочка идет быстро, она может попасть под машину.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Воспитатель подводит детей к мысли, что лучше всего просто подождать, когда автобус или троллейбус отъедут от остановки. Тогда пешеходы смогут увидеть всю проезжую часть, ничто уже не будет ее закрывать. Это позволит правильно оценить ситуацию на дороге и безопасно перейти проезжую часть.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3. Воспитатель предлагает детям смоделировать ситуации, когда машины выезжают на перекресток. Чтобы не столкнуться, какие правила они должны выполнять? </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Затем детям предлагается самостоятельно смоделировать различные ситуации на дороге, взяв на себя роли водителей различных транспортных средств или пешеходов, манипулируя игрушечными машинками и человечками-пешеходами. При необходимости они могут внести изменения в макет, достраивая его или убирая лишние постройки, делая необходимую разметку, добавляя или убирая дорожные знаки. Таким образом, дидактическая игра, в которой дети получили новые знания, переходит в самостоятельную сюжетную игру.</w:t>
      </w:r>
    </w:p>
    <w:p w:rsidR="00A226EF" w:rsidRPr="00A226EF" w:rsidRDefault="00A226EF" w:rsidP="00A226EF">
      <w:pPr>
        <w:rPr>
          <w:rFonts w:ascii="Times New Roman" w:hAnsi="Times New Roman" w:cs="Times New Roman"/>
          <w:b/>
          <w:sz w:val="28"/>
          <w:szCs w:val="28"/>
        </w:rPr>
      </w:pPr>
      <w:r w:rsidRPr="00A226EF">
        <w:rPr>
          <w:rFonts w:ascii="Times New Roman" w:hAnsi="Times New Roman" w:cs="Times New Roman"/>
          <w:b/>
          <w:sz w:val="28"/>
          <w:szCs w:val="28"/>
        </w:rPr>
        <w:t>Сюжетно-ролевая игра «Путешествие на автобусе»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Цель: формирование навыков безопасного поведения на дороге.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Задачи: систематизировать имеющиеся знания и умения поведения на дороге; способствовать использованию практических навыков поведения на дороге в игровой деятельности; содействовать развитию правильного поведения на дорогах; поощрять творческую инициативу детей в игровой деятельности, имеющих разные особенности, способности и интересы; использование проблемных ситуаций в процессе игры; использовать усложняющие задания для развития детей; воспитывать дружеские взаимоотношения детей в процессе игровой деятельности.</w:t>
      </w:r>
    </w:p>
    <w:p w:rsidR="00A226EF" w:rsidRPr="00A226EF" w:rsidRDefault="00A226EF" w:rsidP="00A226EF">
      <w:pPr>
        <w:rPr>
          <w:rFonts w:ascii="Times New Roman" w:hAnsi="Times New Roman" w:cs="Times New Roman"/>
          <w:sz w:val="28"/>
          <w:szCs w:val="28"/>
        </w:rPr>
      </w:pPr>
      <w:proofErr w:type="gramStart"/>
      <w:r w:rsidRPr="00A226EF">
        <w:rPr>
          <w:rFonts w:ascii="Times New Roman" w:hAnsi="Times New Roman" w:cs="Times New Roman"/>
          <w:sz w:val="28"/>
          <w:szCs w:val="28"/>
        </w:rPr>
        <w:t>Оборудование: письмо, билеты, сумка кондуктора, «деньги», руль, фуражка водителя, стулья для автобуса,</w:t>
      </w:r>
      <w:proofErr w:type="gramEnd"/>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Ход игры: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Ребята, кто это к нам стучится. Сейчас я пойду и посмотрю. Воспитатель возвращается с конвертом.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Воспитатель: Это нам письмо прислал Дядя Степа. Вот что он пишет: «Дорогие ребята, здравствуйте! Я вчера проезжал мимо вашего детского сада и видел, как вы играли на транспортной площадке. Очень надеюсь, что вы хорошо знаете правила дорожного движения, и поэтому приглашаю вас к себе в гости, чтобы еще раз рассказать вам о них. С нетерпением вас жду. Ваш дядя Степа».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Ну что, ребята, поедем в гости к Дяде Степе? Да! А на чем же мы с вами к нему поедем? Отгадайте загадку:</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Дом по улице идет,</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На работу всех везет.</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Не на курьих тонких ножках,</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А в резиновых сапожках.</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Да, это автобус. И поедем мы на нем в Дяде Степе. Давайте построим автобус из стульев.</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даёт индивидуальные задания для детей по конструированию автобуса (строят из стульев).</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Давайте выберем водителя и кондуктора (дети выбирают водителя и кондуктора) А что еще нужно, чтобы поехать на автобусе? Правильно, нужны деньги, чтобы купить билеты. Дядя Степа об этом позаботился и выслал нам вместе с письмом деньги на билет. Билет стоит десять рублей, берите, сколько вам нужно на билет. Дети берут «монетки» на билет.</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Автобус готов, деньги на билет у нас есть, тогда поехали, занимайте места в автобусе. Дети садятся в автобус, водитель занимает свое место за рулем.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Кондуктор: Приготовьте, пожалуйста, деньги за проезд. Кондуктор выдаёт билеты пассажирам.</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Воспитатель: А чтобы нам было весело ехать, давайте споем песенку.</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Автобус останавливается.</w:t>
      </w:r>
    </w:p>
    <w:p w:rsidR="00A226EF" w:rsidRPr="00A226EF" w:rsidRDefault="00A226EF" w:rsidP="00A226EF">
      <w:pPr>
        <w:rPr>
          <w:rFonts w:ascii="Times New Roman" w:hAnsi="Times New Roman" w:cs="Times New Roman"/>
          <w:sz w:val="28"/>
          <w:szCs w:val="28"/>
        </w:rPr>
      </w:pPr>
      <w:r w:rsidRPr="00A226EF">
        <w:rPr>
          <w:rFonts w:ascii="Times New Roman" w:hAnsi="Times New Roman" w:cs="Times New Roman"/>
          <w:sz w:val="28"/>
          <w:szCs w:val="28"/>
        </w:rPr>
        <w:t>Кондуктор: Остановка «Цветочный город».</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Входит Незнайка, садится на место (индивидуальное задание для ребёнка, способного к импровизации).</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Кондуктор: Незнайка, нужно взять билет.</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Незнайка: Какой билет? Ах, билет, сейчас возьму.</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Вытаскивает из карманов рогатку, болтики, гайки, бумажки, </w:t>
      </w:r>
      <w:proofErr w:type="gramStart"/>
      <w:r w:rsidRPr="00A226EF">
        <w:rPr>
          <w:rFonts w:ascii="Times New Roman" w:hAnsi="Times New Roman" w:cs="Times New Roman"/>
          <w:sz w:val="28"/>
          <w:szCs w:val="28"/>
        </w:rPr>
        <w:t>наконец</w:t>
      </w:r>
      <w:proofErr w:type="gramEnd"/>
      <w:r w:rsidRPr="00A226EF">
        <w:rPr>
          <w:rFonts w:ascii="Times New Roman" w:hAnsi="Times New Roman" w:cs="Times New Roman"/>
          <w:sz w:val="28"/>
          <w:szCs w:val="28"/>
        </w:rPr>
        <w:t xml:space="preserve"> находит деньги и начинает считать. «Монеток» не хватает.</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Незнайка: У меня не хватает на билет. А мне очень надо к дяде Степе, он научит меня правилам езды на велосипеде.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Кондуктор: Ну что ж, ответь на наши вопросы и можешь ехать.</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(задает вопросы Незнайке о правилах поведения в транспорте)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-Как правильно себя вести в автобусе или маршрутке?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-Кому нужно уступать место в транспорте?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-Можно ли разговаривать с водителем во время движения?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-Как нужно выходить из транспорта?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Незнайка отвечает не всегда правильно, дети ему помогают.</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Водитель: У меня случилась беда, я проколол колесо гвоздем, теперь нужно поменять его. Кто мне поможет? (Задание усложняется: дети должны помочь продумать варианты, способы замены колеса, выслушиваем их предложения). Дети помогают водителю поменять колесо с помощью игры.</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Водитель: ну вот и все, можно ехать дальше.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Автобус останавливается.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Входит полицейский дорожно-патрульной службы (индивидуальное задание для ребёнка).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Обращается к водителю и пассажирам.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Полицейский: Сегодня на дорогах нашего города проходит акция «Знаете ли вы правила дорожного движения?» И вы будете ее участниками. Согласны? Да!</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Полицейский: Тогда начнем.</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задает детям задания по правилам дорожного движения.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lastRenderedPageBreak/>
        <w:t>1. Что регулирует движение транспорта и пешеходов? (светофор)</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2. А если для машин горит зеленый сигнал, что это значит для них и пешеходов?</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3. Как называют людей, которые ходят пешком, водят автомобили, наводят порядок на дороге?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Полицейский: Ну вот, молодцы вы, ребята! Быстро справились с моими заданиями. Теперь не смею вас больше задерживать, в добрый путь!</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Наконец дети прибывают на свою остановку, их встречает дядя Стёпа (роль исполняет ребёнок). Он очень рад гостям и хочет с ними повеселиться. Воспитатель предлагает потанцевать, поиграть.</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Воспитатель читает стихотворение: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Автобусы, троллейбусы, машины и трамваи бегут, бегут по улицам, друг друга обгоняя.</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Регулировщик – светофор, как дирижёр в оркестре, укажет он кому идти, кому стоять на м</w:t>
      </w:r>
      <w:bookmarkStart w:id="0" w:name="_GoBack"/>
      <w:bookmarkEnd w:id="0"/>
      <w:r w:rsidRPr="00A226EF">
        <w:rPr>
          <w:rFonts w:ascii="Times New Roman" w:hAnsi="Times New Roman" w:cs="Times New Roman"/>
          <w:sz w:val="28"/>
          <w:szCs w:val="28"/>
        </w:rPr>
        <w:t>есте.</w:t>
      </w:r>
    </w:p>
    <w:p w:rsidR="00A226EF"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 xml:space="preserve">Наезда можно избежать и столкновенья тоже </w:t>
      </w:r>
      <w:proofErr w:type="gramStart"/>
      <w:r w:rsidRPr="00A226EF">
        <w:rPr>
          <w:rFonts w:ascii="Times New Roman" w:hAnsi="Times New Roman" w:cs="Times New Roman"/>
          <w:sz w:val="28"/>
          <w:szCs w:val="28"/>
        </w:rPr>
        <w:t>–н</w:t>
      </w:r>
      <w:proofErr w:type="gramEnd"/>
      <w:r w:rsidRPr="00A226EF">
        <w:rPr>
          <w:rFonts w:ascii="Times New Roman" w:hAnsi="Times New Roman" w:cs="Times New Roman"/>
          <w:sz w:val="28"/>
          <w:szCs w:val="28"/>
        </w:rPr>
        <w:t>а перекрёстках всех дорог наш светофор поможет.</w:t>
      </w:r>
    </w:p>
    <w:p w:rsidR="007E2555" w:rsidRPr="00A226EF" w:rsidRDefault="00A226EF" w:rsidP="00A226EF">
      <w:pPr>
        <w:jc w:val="both"/>
        <w:rPr>
          <w:rFonts w:ascii="Times New Roman" w:hAnsi="Times New Roman" w:cs="Times New Roman"/>
          <w:sz w:val="28"/>
          <w:szCs w:val="28"/>
        </w:rPr>
      </w:pPr>
      <w:r w:rsidRPr="00A226EF">
        <w:rPr>
          <w:rFonts w:ascii="Times New Roman" w:hAnsi="Times New Roman" w:cs="Times New Roman"/>
          <w:sz w:val="28"/>
          <w:szCs w:val="28"/>
        </w:rPr>
        <w:t>Со светофором я дружу, внимательным бываю, на красный сигнал я не хожу, зелёный ожидаю!</w:t>
      </w:r>
    </w:p>
    <w:sectPr w:rsidR="007E2555" w:rsidRPr="00A22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F5"/>
    <w:rsid w:val="000427B0"/>
    <w:rsid w:val="000512FA"/>
    <w:rsid w:val="000544B8"/>
    <w:rsid w:val="000558C7"/>
    <w:rsid w:val="0008538C"/>
    <w:rsid w:val="00085BF5"/>
    <w:rsid w:val="00085D1C"/>
    <w:rsid w:val="000D1329"/>
    <w:rsid w:val="000D7E72"/>
    <w:rsid w:val="00102AB6"/>
    <w:rsid w:val="00105FB6"/>
    <w:rsid w:val="00106AD0"/>
    <w:rsid w:val="00147351"/>
    <w:rsid w:val="0015384C"/>
    <w:rsid w:val="00163500"/>
    <w:rsid w:val="001645C0"/>
    <w:rsid w:val="0017286D"/>
    <w:rsid w:val="00180E59"/>
    <w:rsid w:val="00194666"/>
    <w:rsid w:val="001A385A"/>
    <w:rsid w:val="001B50C4"/>
    <w:rsid w:val="001D6F83"/>
    <w:rsid w:val="001E116A"/>
    <w:rsid w:val="001F0753"/>
    <w:rsid w:val="00242C19"/>
    <w:rsid w:val="00255BDB"/>
    <w:rsid w:val="00264AC4"/>
    <w:rsid w:val="00265380"/>
    <w:rsid w:val="002A3617"/>
    <w:rsid w:val="002B78F4"/>
    <w:rsid w:val="002C092F"/>
    <w:rsid w:val="002E0EF5"/>
    <w:rsid w:val="002F7648"/>
    <w:rsid w:val="002F79FB"/>
    <w:rsid w:val="003143C1"/>
    <w:rsid w:val="0036497B"/>
    <w:rsid w:val="003926DF"/>
    <w:rsid w:val="003A3439"/>
    <w:rsid w:val="003D2189"/>
    <w:rsid w:val="003D7F4A"/>
    <w:rsid w:val="003E052A"/>
    <w:rsid w:val="003E4540"/>
    <w:rsid w:val="003F0CD4"/>
    <w:rsid w:val="003F56C8"/>
    <w:rsid w:val="003F7FF3"/>
    <w:rsid w:val="004323E4"/>
    <w:rsid w:val="00462DA3"/>
    <w:rsid w:val="00465A80"/>
    <w:rsid w:val="00473724"/>
    <w:rsid w:val="0048433B"/>
    <w:rsid w:val="004A390B"/>
    <w:rsid w:val="004D0F1A"/>
    <w:rsid w:val="004D1AC1"/>
    <w:rsid w:val="004F0C37"/>
    <w:rsid w:val="00513BC4"/>
    <w:rsid w:val="0051767A"/>
    <w:rsid w:val="00544ADF"/>
    <w:rsid w:val="0055396F"/>
    <w:rsid w:val="00560598"/>
    <w:rsid w:val="00572B6C"/>
    <w:rsid w:val="00584C12"/>
    <w:rsid w:val="005C0AB7"/>
    <w:rsid w:val="005C239C"/>
    <w:rsid w:val="005C367E"/>
    <w:rsid w:val="005D4B08"/>
    <w:rsid w:val="005E0CD0"/>
    <w:rsid w:val="00601D5E"/>
    <w:rsid w:val="006056AD"/>
    <w:rsid w:val="00615AC5"/>
    <w:rsid w:val="00627385"/>
    <w:rsid w:val="00632F3E"/>
    <w:rsid w:val="00634DBF"/>
    <w:rsid w:val="00634E61"/>
    <w:rsid w:val="006478DD"/>
    <w:rsid w:val="00651C98"/>
    <w:rsid w:val="0066294B"/>
    <w:rsid w:val="006A5DA9"/>
    <w:rsid w:val="006C14FA"/>
    <w:rsid w:val="006D05FF"/>
    <w:rsid w:val="006D3B22"/>
    <w:rsid w:val="006E27C7"/>
    <w:rsid w:val="006F5EE0"/>
    <w:rsid w:val="006F7FB5"/>
    <w:rsid w:val="00703E21"/>
    <w:rsid w:val="00706B80"/>
    <w:rsid w:val="00712CE4"/>
    <w:rsid w:val="00727022"/>
    <w:rsid w:val="00752963"/>
    <w:rsid w:val="00766E6E"/>
    <w:rsid w:val="00780810"/>
    <w:rsid w:val="00795AD2"/>
    <w:rsid w:val="007A0780"/>
    <w:rsid w:val="007C60BA"/>
    <w:rsid w:val="007D62CD"/>
    <w:rsid w:val="007E2555"/>
    <w:rsid w:val="007E369B"/>
    <w:rsid w:val="007F2181"/>
    <w:rsid w:val="00801F2B"/>
    <w:rsid w:val="00822611"/>
    <w:rsid w:val="008240CC"/>
    <w:rsid w:val="00850AD5"/>
    <w:rsid w:val="008519D3"/>
    <w:rsid w:val="00852C39"/>
    <w:rsid w:val="00857B78"/>
    <w:rsid w:val="008807C1"/>
    <w:rsid w:val="00892A94"/>
    <w:rsid w:val="008A0297"/>
    <w:rsid w:val="008B507A"/>
    <w:rsid w:val="008B7D96"/>
    <w:rsid w:val="008E65D8"/>
    <w:rsid w:val="008F40FA"/>
    <w:rsid w:val="008F4620"/>
    <w:rsid w:val="00903AD1"/>
    <w:rsid w:val="00903BCB"/>
    <w:rsid w:val="0090448C"/>
    <w:rsid w:val="009274C1"/>
    <w:rsid w:val="0093406E"/>
    <w:rsid w:val="00950FDB"/>
    <w:rsid w:val="00954ADC"/>
    <w:rsid w:val="0096060A"/>
    <w:rsid w:val="00965DBE"/>
    <w:rsid w:val="00995621"/>
    <w:rsid w:val="009A37B2"/>
    <w:rsid w:val="009B13C4"/>
    <w:rsid w:val="009B308D"/>
    <w:rsid w:val="009E7FD4"/>
    <w:rsid w:val="009F1546"/>
    <w:rsid w:val="00A108EB"/>
    <w:rsid w:val="00A226EF"/>
    <w:rsid w:val="00A4568A"/>
    <w:rsid w:val="00A45C5F"/>
    <w:rsid w:val="00A77D8D"/>
    <w:rsid w:val="00A77EE4"/>
    <w:rsid w:val="00A910E1"/>
    <w:rsid w:val="00A9720D"/>
    <w:rsid w:val="00AA6028"/>
    <w:rsid w:val="00AA60D4"/>
    <w:rsid w:val="00AD558A"/>
    <w:rsid w:val="00AD5FF9"/>
    <w:rsid w:val="00B10CA4"/>
    <w:rsid w:val="00B138FA"/>
    <w:rsid w:val="00B1400F"/>
    <w:rsid w:val="00B17D14"/>
    <w:rsid w:val="00B35872"/>
    <w:rsid w:val="00B373C9"/>
    <w:rsid w:val="00B40761"/>
    <w:rsid w:val="00B46C54"/>
    <w:rsid w:val="00B501C6"/>
    <w:rsid w:val="00B74AF3"/>
    <w:rsid w:val="00B96646"/>
    <w:rsid w:val="00BA1A87"/>
    <w:rsid w:val="00BE24BD"/>
    <w:rsid w:val="00BE32B9"/>
    <w:rsid w:val="00BF0ECD"/>
    <w:rsid w:val="00C17265"/>
    <w:rsid w:val="00C24287"/>
    <w:rsid w:val="00C367DC"/>
    <w:rsid w:val="00C57E7F"/>
    <w:rsid w:val="00C85A4F"/>
    <w:rsid w:val="00C91482"/>
    <w:rsid w:val="00C931B4"/>
    <w:rsid w:val="00CC4025"/>
    <w:rsid w:val="00CE08E8"/>
    <w:rsid w:val="00CE1E9C"/>
    <w:rsid w:val="00CF313D"/>
    <w:rsid w:val="00D23DFA"/>
    <w:rsid w:val="00D35549"/>
    <w:rsid w:val="00D40058"/>
    <w:rsid w:val="00D62C80"/>
    <w:rsid w:val="00D66974"/>
    <w:rsid w:val="00D7154C"/>
    <w:rsid w:val="00D758D7"/>
    <w:rsid w:val="00D808FD"/>
    <w:rsid w:val="00D836A7"/>
    <w:rsid w:val="00D85263"/>
    <w:rsid w:val="00D931EC"/>
    <w:rsid w:val="00DA773A"/>
    <w:rsid w:val="00DD2CE6"/>
    <w:rsid w:val="00DD52A7"/>
    <w:rsid w:val="00E03D65"/>
    <w:rsid w:val="00E20E09"/>
    <w:rsid w:val="00E2630A"/>
    <w:rsid w:val="00E346B8"/>
    <w:rsid w:val="00E34808"/>
    <w:rsid w:val="00E52659"/>
    <w:rsid w:val="00E57CC0"/>
    <w:rsid w:val="00E62E43"/>
    <w:rsid w:val="00E708AB"/>
    <w:rsid w:val="00E70F9D"/>
    <w:rsid w:val="00E97C14"/>
    <w:rsid w:val="00EA76BE"/>
    <w:rsid w:val="00EB211D"/>
    <w:rsid w:val="00EB5962"/>
    <w:rsid w:val="00EC2547"/>
    <w:rsid w:val="00EC2B88"/>
    <w:rsid w:val="00EC5C47"/>
    <w:rsid w:val="00ED2BF9"/>
    <w:rsid w:val="00ED7A16"/>
    <w:rsid w:val="00EE0308"/>
    <w:rsid w:val="00EE47DA"/>
    <w:rsid w:val="00EF49D8"/>
    <w:rsid w:val="00F10057"/>
    <w:rsid w:val="00F57C60"/>
    <w:rsid w:val="00FA2A97"/>
    <w:rsid w:val="00FD46AA"/>
    <w:rsid w:val="00FD5A6D"/>
    <w:rsid w:val="00FF2C6F"/>
    <w:rsid w:val="00FF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70333">
      <w:bodyDiv w:val="1"/>
      <w:marLeft w:val="0"/>
      <w:marRight w:val="0"/>
      <w:marTop w:val="0"/>
      <w:marBottom w:val="0"/>
      <w:divBdr>
        <w:top w:val="none" w:sz="0" w:space="0" w:color="auto"/>
        <w:left w:val="none" w:sz="0" w:space="0" w:color="auto"/>
        <w:bottom w:val="none" w:sz="0" w:space="0" w:color="auto"/>
        <w:right w:val="none" w:sz="0" w:space="0" w:color="auto"/>
      </w:divBdr>
    </w:div>
    <w:div w:id="18470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2229</Words>
  <Characters>12708</Characters>
  <Application>Microsoft Office Word</Application>
  <DocSecurity>0</DocSecurity>
  <Lines>105</Lines>
  <Paragraphs>29</Paragraphs>
  <ScaleCrop>false</ScaleCrop>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2020-02-12T16:22:00Z</dcterms:created>
  <dcterms:modified xsi:type="dcterms:W3CDTF">2020-02-12T16:29:00Z</dcterms:modified>
</cp:coreProperties>
</file>